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A01D"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ДОГОВОР ПОРУЧЕНИЯ № _______</w:t>
      </w:r>
    </w:p>
    <w:p w14:paraId="3A663467"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7DF53246" w14:textId="1A226E99" w:rsidR="00B656A7" w:rsidRPr="00B125D2" w:rsidRDefault="00D60358">
      <w:pPr>
        <w:spacing w:after="0" w:line="240" w:lineRule="auto"/>
        <w:rPr>
          <w:rFonts w:ascii="Times New Roman" w:hAnsi="Times New Roman"/>
          <w:sz w:val="18"/>
          <w:szCs w:val="18"/>
        </w:rPr>
      </w:pPr>
      <w:r w:rsidRPr="00B125D2">
        <w:rPr>
          <w:rFonts w:ascii="Times New Roman" w:eastAsia="Times New Roman" w:hAnsi="Times New Roman" w:cs="Times New Roman"/>
          <w:b/>
          <w:sz w:val="18"/>
          <w:szCs w:val="18"/>
          <w:lang w:eastAsia="ru-RU"/>
        </w:rPr>
        <w:tab/>
        <w:t xml:space="preserve">г. </w:t>
      </w:r>
      <w:r w:rsidR="006278E0" w:rsidRPr="00B125D2">
        <w:rPr>
          <w:rFonts w:ascii="Times New Roman" w:eastAsia="Times New Roman" w:hAnsi="Times New Roman" w:cs="Times New Roman"/>
          <w:b/>
          <w:sz w:val="18"/>
          <w:szCs w:val="18"/>
          <w:lang w:eastAsia="ru-RU"/>
        </w:rPr>
        <w:t>Витебск</w:t>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t xml:space="preserve">                           </w:t>
      </w:r>
      <w:r w:rsidR="008D22D8">
        <w:rPr>
          <w:rFonts w:ascii="Times New Roman" w:eastAsia="Times New Roman" w:hAnsi="Times New Roman" w:cs="Times New Roman"/>
          <w:b/>
          <w:sz w:val="18"/>
          <w:szCs w:val="18"/>
          <w:lang w:eastAsia="ru-RU"/>
        </w:rPr>
        <w:t xml:space="preserve">        «___» _____________ 202</w:t>
      </w:r>
      <w:r w:rsidR="00E15B03">
        <w:rPr>
          <w:rFonts w:ascii="Times New Roman" w:eastAsia="Times New Roman" w:hAnsi="Times New Roman" w:cs="Times New Roman"/>
          <w:b/>
          <w:sz w:val="18"/>
          <w:szCs w:val="18"/>
          <w:lang w:eastAsia="ru-RU"/>
        </w:rPr>
        <w:t>6</w:t>
      </w:r>
      <w:r w:rsidRPr="00B125D2">
        <w:rPr>
          <w:rFonts w:ascii="Times New Roman" w:eastAsia="Times New Roman" w:hAnsi="Times New Roman" w:cs="Times New Roman"/>
          <w:b/>
          <w:sz w:val="18"/>
          <w:szCs w:val="18"/>
          <w:lang w:eastAsia="ru-RU"/>
        </w:rPr>
        <w:t xml:space="preserve"> г.</w:t>
      </w:r>
    </w:p>
    <w:p w14:paraId="4296A5FC" w14:textId="77777777" w:rsidR="00B656A7" w:rsidRPr="00B125D2" w:rsidRDefault="00B656A7">
      <w:pPr>
        <w:spacing w:after="0" w:line="240" w:lineRule="auto"/>
        <w:jc w:val="both"/>
        <w:rPr>
          <w:rFonts w:ascii="Times New Roman" w:eastAsia="Times New Roman" w:hAnsi="Times New Roman" w:cs="Times New Roman"/>
          <w:b/>
          <w:bCs/>
          <w:sz w:val="18"/>
          <w:szCs w:val="18"/>
          <w:lang w:eastAsia="ru-RU"/>
        </w:rPr>
      </w:pPr>
    </w:p>
    <w:p w14:paraId="286A8672" w14:textId="5C679994"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b/>
          <w:bCs/>
          <w:sz w:val="18"/>
          <w:szCs w:val="18"/>
          <w:lang w:eastAsia="ru-RU"/>
        </w:rPr>
        <w:tab/>
        <w:t>Общество с ограниченной ответственностью «</w:t>
      </w:r>
      <w:r w:rsidR="005E01A5">
        <w:rPr>
          <w:rFonts w:ascii="Times New Roman" w:eastAsia="Times New Roman" w:hAnsi="Times New Roman" w:cs="Times New Roman"/>
          <w:b/>
          <w:bCs/>
          <w:sz w:val="18"/>
          <w:szCs w:val="18"/>
          <w:lang w:eastAsia="ru-RU"/>
        </w:rPr>
        <w:t>Транс бус плюс</w:t>
      </w:r>
      <w:r w:rsidRPr="00B125D2">
        <w:rPr>
          <w:rFonts w:ascii="Times New Roman" w:eastAsia="Times New Roman" w:hAnsi="Times New Roman" w:cs="Times New Roman"/>
          <w:b/>
          <w:bCs/>
          <w:sz w:val="18"/>
          <w:szCs w:val="18"/>
          <w:lang w:eastAsia="ru-RU"/>
        </w:rPr>
        <w:t>»</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Доверитель»</w:t>
      </w:r>
      <w:r w:rsidRPr="00B125D2">
        <w:rPr>
          <w:rFonts w:ascii="Times New Roman" w:eastAsia="Times New Roman" w:hAnsi="Times New Roman" w:cs="Times New Roman"/>
          <w:sz w:val="18"/>
          <w:szCs w:val="18"/>
          <w:lang w:eastAsia="ru-RU"/>
        </w:rPr>
        <w:t xml:space="preserve">, в лице директора </w:t>
      </w:r>
      <w:r w:rsidR="005E01A5">
        <w:rPr>
          <w:rFonts w:ascii="Times New Roman" w:eastAsia="Times New Roman" w:hAnsi="Times New Roman" w:cs="Times New Roman"/>
          <w:sz w:val="18"/>
          <w:szCs w:val="18"/>
          <w:lang w:eastAsia="ru-RU"/>
        </w:rPr>
        <w:t>Глушаненко Константина Андреевича</w:t>
      </w:r>
      <w:r w:rsidRPr="00B125D2">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Pr="00B125D2">
        <w:rPr>
          <w:rFonts w:ascii="Times New Roman" w:eastAsia="Times New Roman" w:hAnsi="Times New Roman" w:cs="Times New Roman"/>
          <w:b/>
          <w:bCs/>
          <w:sz w:val="18"/>
          <w:szCs w:val="18"/>
          <w:lang w:eastAsia="ru-RU"/>
        </w:rPr>
        <w:t>___________________________________________________</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Поверенный»</w:t>
      </w:r>
      <w:r w:rsidRPr="00B125D2">
        <w:rPr>
          <w:rFonts w:ascii="Times New Roman" w:eastAsia="Times New Roman" w:hAnsi="Times New Roman" w:cs="Times New Roman"/>
          <w:sz w:val="18"/>
          <w:szCs w:val="18"/>
          <w:lang w:eastAsia="ru-RU"/>
        </w:rPr>
        <w:t>, в лице ____________________________________, действующего на основании ___________________, с другой стороны, вместе именуемые стороны, а каждый в отдельности – сторона, заключили настоящий договор о нижеследующем.</w:t>
      </w:r>
    </w:p>
    <w:p w14:paraId="19B48B59"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3E529732"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ПРЕДМЕТ ДОГОВОРА</w:t>
      </w:r>
    </w:p>
    <w:p w14:paraId="017F260B" w14:textId="77777777" w:rsidR="00B656A7" w:rsidRPr="00B125D2" w:rsidRDefault="00D60358">
      <w:pPr>
        <w:pStyle w:val="af5"/>
        <w:numPr>
          <w:ilvl w:val="1"/>
          <w:numId w:val="2"/>
        </w:numPr>
        <w:spacing w:after="0" w:line="240" w:lineRule="auto"/>
        <w:ind w:left="0" w:firstLine="0"/>
        <w:jc w:val="both"/>
        <w:rPr>
          <w:rFonts w:ascii="Times New Roman" w:hAnsi="Times New Roman"/>
          <w:sz w:val="18"/>
          <w:szCs w:val="18"/>
        </w:rPr>
      </w:pPr>
      <w:bookmarkStart w:id="0" w:name="a1"/>
      <w:bookmarkEnd w:id="0"/>
      <w:r w:rsidRPr="00B125D2">
        <w:rPr>
          <w:rFonts w:ascii="Times New Roman" w:eastAsia="Times New Roman" w:hAnsi="Times New Roman" w:cs="Times New Roman"/>
          <w:sz w:val="18"/>
          <w:szCs w:val="18"/>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14:paraId="05E3356A" w14:textId="77777777" w:rsidR="00B656A7" w:rsidRPr="00B125D2" w:rsidRDefault="00D60358">
      <w:pPr>
        <w:pStyle w:val="af5"/>
        <w:spacing w:after="0" w:line="240" w:lineRule="auto"/>
        <w:ind w:left="0"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также обязуется выполнять иные обязанности Поверенного, установленные настоящим договором, которые включают:</w:t>
      </w:r>
    </w:p>
    <w:p w14:paraId="7884C693"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18C2DB0A"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0659DCF0" w14:textId="77777777" w:rsidR="00B656A7" w:rsidRPr="00B125D2" w:rsidRDefault="00D60358">
      <w:pPr>
        <w:pStyle w:val="af5"/>
        <w:spacing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407D8F8C"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2BF8B5B8"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14:paraId="7F600EB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232239A9" w14:textId="77777777" w:rsidR="00B656A7" w:rsidRPr="00B125D2" w:rsidRDefault="00D60358" w:rsidP="005312B9">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14:paraId="730AC981" w14:textId="77777777" w:rsidR="005312B9" w:rsidRPr="00B125D2" w:rsidRDefault="005312B9" w:rsidP="005312B9">
      <w:pPr>
        <w:spacing w:after="0" w:line="240" w:lineRule="auto"/>
        <w:rPr>
          <w:rFonts w:ascii="Times New Roman" w:hAnsi="Times New Roman" w:cs="Times New Roman"/>
          <w:sz w:val="18"/>
          <w:szCs w:val="18"/>
        </w:rPr>
      </w:pPr>
      <w:r w:rsidRPr="00B125D2">
        <w:rPr>
          <w:rFonts w:ascii="Times New Roman" w:hAnsi="Times New Roman" w:cs="Times New Roman"/>
          <w:sz w:val="18"/>
          <w:szCs w:val="18"/>
        </w:rPr>
        <w:t>1.4 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w:t>
      </w:r>
    </w:p>
    <w:p w14:paraId="7FE15425" w14:textId="77777777" w:rsidR="00B656A7" w:rsidRPr="00B125D2" w:rsidRDefault="00D60358" w:rsidP="005312B9">
      <w:pPr>
        <w:spacing w:after="0" w:line="240" w:lineRule="auto"/>
        <w:rPr>
          <w:rFonts w:ascii="Times New Roman" w:hAnsi="Times New Roman" w:cs="Times New Roman"/>
          <w:sz w:val="18"/>
          <w:szCs w:val="18"/>
        </w:rPr>
      </w:pPr>
      <w:r w:rsidRPr="00B125D2">
        <w:rPr>
          <w:rFonts w:ascii="Times New Roman" w:eastAsia="Times New Roman" w:hAnsi="Times New Roman" w:cs="Times New Roman"/>
          <w:sz w:val="18"/>
          <w:szCs w:val="18"/>
          <w:lang w:eastAsia="ru-RU"/>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14:paraId="0265FA12" w14:textId="77777777" w:rsidR="00B656A7" w:rsidRPr="00B125D2" w:rsidRDefault="00D60358" w:rsidP="005312B9">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14:paraId="1D3723F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14:paraId="676A65C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14:paraId="77CFB85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реквизиты и контактные данные Поверенного;</w:t>
      </w:r>
    </w:p>
    <w:p w14:paraId="76DEF5A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14:paraId="62822B9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14:paraId="36CEC3F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программу туристического путешествия (реквизиты тура, выбранного участником туристической деятельности);</w:t>
      </w:r>
    </w:p>
    <w:p w14:paraId="3541274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стоимость туристических услуг и порядок их оплаты;</w:t>
      </w:r>
    </w:p>
    <w:p w14:paraId="1F8CF0B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14:paraId="7CFB641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533C78E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14:paraId="51F679E6"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77AF59C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sidR="006278E0" w:rsidRPr="00B125D2">
        <w:rPr>
          <w:rFonts w:ascii="Times New Roman" w:hAnsi="Times New Roman"/>
          <w:sz w:val="18"/>
          <w:szCs w:val="18"/>
          <w:lang w:val="en-US"/>
        </w:rPr>
        <w:t>https</w:t>
      </w:r>
      <w:r w:rsidR="006278E0" w:rsidRPr="00B125D2">
        <w:rPr>
          <w:rFonts w:ascii="Times New Roman" w:hAnsi="Times New Roman"/>
          <w:sz w:val="18"/>
          <w:szCs w:val="18"/>
        </w:rPr>
        <w:t>://</w:t>
      </w:r>
      <w:r w:rsidR="006278E0" w:rsidRPr="00B125D2">
        <w:rPr>
          <w:rFonts w:ascii="Times New Roman" w:hAnsi="Times New Roman"/>
          <w:sz w:val="18"/>
          <w:szCs w:val="18"/>
          <w:lang w:val="en-US"/>
        </w:rPr>
        <w:t>mho</w:t>
      </w:r>
      <w:r w:rsidR="006278E0" w:rsidRPr="00B125D2">
        <w:rPr>
          <w:rFonts w:ascii="Times New Roman" w:hAnsi="Times New Roman"/>
          <w:sz w:val="18"/>
          <w:szCs w:val="18"/>
        </w:rPr>
        <w:t>.</w:t>
      </w:r>
      <w:r w:rsidR="006278E0" w:rsidRPr="00B125D2">
        <w:rPr>
          <w:rFonts w:ascii="Times New Roman" w:hAnsi="Times New Roman"/>
          <w:sz w:val="18"/>
          <w:szCs w:val="18"/>
          <w:lang w:val="en-US"/>
        </w:rPr>
        <w:t>by</w:t>
      </w:r>
      <w:r w:rsidR="006278E0" w:rsidRPr="00B125D2">
        <w:rPr>
          <w:rFonts w:ascii="Times New Roman" w:hAnsi="Times New Roman"/>
          <w:sz w:val="18"/>
          <w:szCs w:val="18"/>
        </w:rPr>
        <w:t xml:space="preserve">/ </w:t>
      </w:r>
      <w:r w:rsidRPr="00B125D2">
        <w:rPr>
          <w:rFonts w:ascii="Times New Roman" w:hAnsi="Times New Roman" w:cs="Times New Roman"/>
          <w:sz w:val="18"/>
          <w:szCs w:val="18"/>
        </w:rPr>
        <w:t>(далее – Сайт или Сайт Доверителя).</w:t>
      </w:r>
    </w:p>
    <w:p w14:paraId="1D14E0D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14:paraId="450384EE"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330F87F6"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ПОВЕРЕННОГО</w:t>
      </w:r>
    </w:p>
    <w:p w14:paraId="75DFB89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 </w:t>
      </w:r>
      <w:r w:rsidRPr="00B125D2">
        <w:rPr>
          <w:rFonts w:ascii="Times New Roman" w:eastAsia="Times New Roman" w:hAnsi="Times New Roman" w:cs="Times New Roman"/>
          <w:b/>
          <w:sz w:val="18"/>
          <w:szCs w:val="18"/>
          <w:lang w:eastAsia="ru-RU"/>
        </w:rPr>
        <w:t>Поверенный обязан:</w:t>
      </w:r>
    </w:p>
    <w:p w14:paraId="22BA4D7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14:paraId="603B37A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14:paraId="5AD2146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2.1.3.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 на бронирование туров (далее – Заявки);</w:t>
      </w:r>
    </w:p>
    <w:p w14:paraId="4866538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2.1.4. </w:t>
      </w:r>
      <w:bookmarkStart w:id="1" w:name="a2"/>
      <w:bookmarkEnd w:id="1"/>
      <w:r w:rsidRPr="00B125D2">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14:paraId="189ED87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14:paraId="20E2AA6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2.1.6. во исполнение настоящего поручения и для совершения Поверенным сделок, обусловленных настоящим договором, направлять Доверителю Заявки;</w:t>
      </w:r>
    </w:p>
    <w:p w14:paraId="32AF866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14:paraId="12C439F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 о программе туристического путешествия;</w:t>
      </w:r>
    </w:p>
    <w:p w14:paraId="0CEFBD8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2.1.7.2. о туроператоре, сформировавшем тур;</w:t>
      </w:r>
    </w:p>
    <w:p w14:paraId="64478C6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2.1.7.3. о стоимости туристических услуг, сроках и порядке их оплаты;</w:t>
      </w:r>
    </w:p>
    <w:p w14:paraId="27E1745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14:paraId="0F3977F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2ABCEFD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2.1.7.6. о принимающей стороне;</w:t>
      </w:r>
    </w:p>
    <w:p w14:paraId="2D49D72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2.1.7.7. иную информацию, связанную с оказанием туристических услуг;</w:t>
      </w:r>
    </w:p>
    <w:p w14:paraId="04D00163" w14:textId="77777777" w:rsidR="00B656A7" w:rsidRPr="00B125D2" w:rsidRDefault="00D60358">
      <w:pPr>
        <w:spacing w:after="0" w:line="240" w:lineRule="auto"/>
        <w:jc w:val="both"/>
        <w:rPr>
          <w:rFonts w:ascii="Times New Roman" w:hAnsi="Times New Roman"/>
          <w:sz w:val="18"/>
          <w:szCs w:val="18"/>
        </w:rPr>
      </w:pPr>
      <w:bookmarkStart w:id="2" w:name="a21"/>
      <w:bookmarkEnd w:id="2"/>
      <w:r w:rsidRPr="00B125D2">
        <w:rPr>
          <w:rFonts w:ascii="Times New Roman" w:eastAsia="Times New Roman" w:hAnsi="Times New Roman" w:cs="Times New Roman"/>
          <w:sz w:val="18"/>
          <w:szCs w:val="18"/>
          <w:lang w:eastAsia="ru-RU"/>
        </w:rPr>
        <w:t>2.1.7.8. обо всех изменениях, возникших как до начала туристического путешествия, так и в ходе тура;</w:t>
      </w:r>
    </w:p>
    <w:p w14:paraId="3AD1DD0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20181F0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586ACA5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2.1.7.11. иную информацию, на получение которой участник туристической деятельности  имеет право как потребитель туристических услуг, в том числе предусмотренную Законом «О защите прав потребителей»;</w:t>
      </w:r>
    </w:p>
    <w:p w14:paraId="13E28A4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74DEE77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14:paraId="2662596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260CC5D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2.1.11. 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14:paraId="530DD75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14:paraId="550BEEF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2.1.13. осуществлять иные обязанности, предусмотренные настоящим договором и законодательством; </w:t>
      </w:r>
    </w:p>
    <w:p w14:paraId="45DB4DF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14:paraId="094A436A" w14:textId="77777777" w:rsidR="00816028"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 xml:space="preserve">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816028"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дней</w:t>
      </w:r>
      <w:r w:rsidRPr="00B125D2">
        <w:rPr>
          <w:rFonts w:ascii="Times New Roman" w:eastAsia="Times New Roman" w:hAnsi="Times New Roman" w:cs="Times New Roman"/>
          <w:sz w:val="18"/>
          <w:szCs w:val="18"/>
          <w:lang w:eastAsia="ru-RU"/>
        </w:rPr>
        <w:t xml:space="preserve"> с момента получения запроса от Доверителя, направленного Доверителем на адрес</w:t>
      </w:r>
      <w:r w:rsidR="00816028" w:rsidRPr="00B125D2">
        <w:rPr>
          <w:rFonts w:ascii="Times New Roman" w:eastAsia="Times New Roman" w:hAnsi="Times New Roman" w:cs="Times New Roman"/>
          <w:sz w:val="18"/>
          <w:szCs w:val="18"/>
          <w:lang w:eastAsia="ru-RU"/>
        </w:rPr>
        <w:t xml:space="preserve"> электронной почты Поверенного,</w:t>
      </w:r>
    </w:p>
    <w:p w14:paraId="0108EEB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2.1.16. по окончании каждого календарного месяца в срок не позднее </w:t>
      </w:r>
      <w:r w:rsidR="00816028"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9C3921">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числа месяца, следующего за отчетным, подписывать отчет об исполнении поручения, </w:t>
      </w:r>
      <w:r w:rsidR="00816028" w:rsidRPr="00B125D2">
        <w:rPr>
          <w:rFonts w:ascii="Times New Roman" w:eastAsia="Times New Roman" w:hAnsi="Times New Roman" w:cs="Times New Roman"/>
          <w:sz w:val="18"/>
          <w:szCs w:val="18"/>
          <w:lang w:eastAsia="ru-RU"/>
        </w:rPr>
        <w:t>полученные по почте (в том числе электронной)</w:t>
      </w:r>
      <w:r w:rsidRPr="00B125D2">
        <w:rPr>
          <w:rFonts w:ascii="Times New Roman" w:eastAsia="Times New Roman" w:hAnsi="Times New Roman" w:cs="Times New Roman"/>
          <w:sz w:val="18"/>
          <w:szCs w:val="18"/>
          <w:lang w:eastAsia="ru-RU"/>
        </w:rPr>
        <w:t xml:space="preserve">, в порядке и на условиях настоящего договора. В случае если в отчетном месяце поручение не исполнялось, отчет не формируется; </w:t>
      </w:r>
    </w:p>
    <w:p w14:paraId="4EBA6E3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61242E3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440DFCA6"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67A2522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14:paraId="5935B66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 </w:t>
      </w:r>
      <w:r w:rsidRPr="00B125D2">
        <w:rPr>
          <w:rFonts w:ascii="Times New Roman" w:eastAsia="Times New Roman" w:hAnsi="Times New Roman" w:cs="Times New Roman"/>
          <w:b/>
          <w:sz w:val="18"/>
          <w:szCs w:val="18"/>
          <w:lang w:eastAsia="ru-RU"/>
        </w:rPr>
        <w:t>Поверенный вправе:</w:t>
      </w:r>
    </w:p>
    <w:p w14:paraId="7CA41F6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14:paraId="3F56A2C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2.2.2. рассчитывать на подтверждение или отказ в подтверждении направленных Доверителю Заявок в течение </w:t>
      </w:r>
      <w:r w:rsidR="00816028"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календарных дней с момента направления Заявок Доверителю;</w:t>
      </w:r>
    </w:p>
    <w:p w14:paraId="79AF10F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2.2.3.</w:t>
      </w:r>
      <w:r w:rsidRPr="00B125D2">
        <w:rPr>
          <w:rFonts w:ascii="Times New Roman" w:hAnsi="Times New Roman" w:cs="Times New Roman"/>
          <w:sz w:val="18"/>
          <w:szCs w:val="18"/>
        </w:rPr>
        <w:t xml:space="preserve">оказывать участникам туристической деятельности </w:t>
      </w:r>
      <w:r w:rsidRPr="00B125D2">
        <w:rPr>
          <w:rFonts w:ascii="Times New Roman" w:eastAsia="Times New Roman" w:hAnsi="Times New Roman" w:cs="Times New Roman"/>
          <w:sz w:val="18"/>
          <w:szCs w:val="18"/>
          <w:lang w:eastAsia="ru-RU"/>
        </w:rPr>
        <w:t xml:space="preserve">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w:t>
      </w:r>
      <w:r w:rsidRPr="00B125D2">
        <w:rPr>
          <w:rFonts w:ascii="Times New Roman" w:eastAsia="Times New Roman" w:hAnsi="Times New Roman" w:cs="Times New Roman"/>
          <w:sz w:val="18"/>
          <w:szCs w:val="18"/>
          <w:lang w:eastAsia="ru-RU"/>
        </w:rPr>
        <w:lastRenderedPageBreak/>
        <w:t>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4C29E24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2.3. </w:t>
      </w:r>
      <w:r w:rsidRPr="00B125D2">
        <w:rPr>
          <w:rFonts w:ascii="Times New Roman" w:eastAsia="Times New Roman" w:hAnsi="Times New Roman" w:cs="Times New Roman"/>
          <w:b/>
          <w:sz w:val="18"/>
          <w:szCs w:val="18"/>
          <w:lang w:eastAsia="ru-RU"/>
        </w:rPr>
        <w:t>Поверенный не вправе</w:t>
      </w:r>
      <w:r w:rsidRPr="00B125D2">
        <w:rPr>
          <w:rFonts w:ascii="Times New Roman" w:eastAsia="Times New Roman" w:hAnsi="Times New Roman" w:cs="Times New Roman"/>
          <w:sz w:val="18"/>
          <w:szCs w:val="18"/>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14:paraId="7DDB0AB8"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57372CE1"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ДОВЕРИТЕЛЯ</w:t>
      </w:r>
    </w:p>
    <w:p w14:paraId="7AC18D4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 </w:t>
      </w:r>
      <w:r w:rsidRPr="00B125D2">
        <w:rPr>
          <w:rFonts w:ascii="Times New Roman" w:eastAsia="Times New Roman" w:hAnsi="Times New Roman" w:cs="Times New Roman"/>
          <w:b/>
          <w:sz w:val="18"/>
          <w:szCs w:val="18"/>
          <w:lang w:eastAsia="ru-RU"/>
        </w:rPr>
        <w:t>Доверитель обязуется:</w:t>
      </w:r>
    </w:p>
    <w:p w14:paraId="6E55B8F4"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8">
        <w:r w:rsidRPr="00B125D2">
          <w:rPr>
            <w:rFonts w:ascii="Times New Roman" w:eastAsia="Times New Roman" w:hAnsi="Times New Roman" w:cs="Times New Roman"/>
            <w:sz w:val="18"/>
            <w:szCs w:val="18"/>
            <w:lang w:eastAsia="ru-RU"/>
          </w:rPr>
          <w:t>пункте 1.1</w:t>
        </w:r>
      </w:hyperlink>
      <w:r w:rsidRPr="00B125D2">
        <w:rPr>
          <w:rFonts w:ascii="Times New Roman" w:eastAsia="Times New Roman" w:hAnsi="Times New Roman" w:cs="Times New Roman"/>
          <w:sz w:val="18"/>
          <w:szCs w:val="18"/>
          <w:lang w:eastAsia="ru-RU"/>
        </w:rPr>
        <w:t xml:space="preserve"> настоящего договора; </w:t>
      </w:r>
    </w:p>
    <w:p w14:paraId="69A552A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3.1.2. размещать на своем Сайте достоверную информацию о турах, реализацию которых Доверитель поручает Поверенному в рамках настоящего договора;</w:t>
      </w:r>
    </w:p>
    <w:p w14:paraId="06611E8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56DBC6B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14:paraId="4862B5B1"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9">
        <w:r w:rsidRPr="00B125D2">
          <w:rPr>
            <w:rFonts w:ascii="Times New Roman" w:eastAsia="Times New Roman" w:hAnsi="Times New Roman" w:cs="Times New Roman"/>
            <w:sz w:val="18"/>
            <w:szCs w:val="18"/>
            <w:lang w:eastAsia="ru-RU"/>
          </w:rPr>
          <w:t>;</w:t>
        </w:r>
      </w:hyperlink>
    </w:p>
    <w:p w14:paraId="0DE11A0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14:paraId="0FB0200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72C9DA86" w14:textId="0D7B9856"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3.1.8. оформлять отчеты об исполнении поручения</w:t>
      </w:r>
      <w:r w:rsidR="005312B9" w:rsidRPr="00B125D2">
        <w:rPr>
          <w:rFonts w:ascii="Times New Roman" w:eastAsia="Times New Roman" w:hAnsi="Times New Roman" w:cs="Times New Roman"/>
          <w:sz w:val="18"/>
          <w:szCs w:val="18"/>
          <w:lang w:eastAsia="ru-RU"/>
        </w:rPr>
        <w:t>,</w:t>
      </w:r>
      <w:r w:rsidR="005E01A5">
        <w:rPr>
          <w:rFonts w:ascii="Times New Roman" w:eastAsia="Times New Roman" w:hAnsi="Times New Roman" w:cs="Times New Roman"/>
          <w:sz w:val="18"/>
          <w:szCs w:val="18"/>
          <w:lang w:eastAsia="ru-RU"/>
        </w:rPr>
        <w:t xml:space="preserve"> </w:t>
      </w:r>
      <w:r w:rsidR="005312B9" w:rsidRPr="00B125D2">
        <w:rPr>
          <w:rFonts w:ascii="Times New Roman" w:eastAsia="Times New Roman" w:hAnsi="Times New Roman" w:cs="Times New Roman"/>
          <w:sz w:val="18"/>
          <w:szCs w:val="18"/>
          <w:lang w:eastAsia="ru-RU"/>
        </w:rPr>
        <w:t>подписывать их и направлять в адрес Доверителя в порядке и в сроки, предусмотренные настоящим договором</w:t>
      </w:r>
      <w:r w:rsidRPr="00B125D2">
        <w:rPr>
          <w:rFonts w:ascii="Times New Roman" w:eastAsia="Times New Roman" w:hAnsi="Times New Roman" w:cs="Times New Roman"/>
          <w:sz w:val="18"/>
          <w:szCs w:val="18"/>
          <w:lang w:eastAsia="ru-RU"/>
        </w:rPr>
        <w:t>;</w:t>
      </w:r>
    </w:p>
    <w:p w14:paraId="44D13E0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14:paraId="2A45ED1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14:paraId="57A61F1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1B039FF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3.2. </w:t>
      </w:r>
      <w:r w:rsidRPr="00B125D2">
        <w:rPr>
          <w:rFonts w:ascii="Times New Roman" w:eastAsia="Times New Roman" w:hAnsi="Times New Roman" w:cs="Times New Roman"/>
          <w:b/>
          <w:sz w:val="18"/>
          <w:szCs w:val="18"/>
          <w:lang w:eastAsia="ru-RU"/>
        </w:rPr>
        <w:t>Доверитель не обязан</w:t>
      </w:r>
      <w:r w:rsidRPr="00B125D2">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751D25D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 </w:t>
      </w:r>
      <w:r w:rsidRPr="00B125D2">
        <w:rPr>
          <w:rFonts w:ascii="Times New Roman" w:eastAsia="Times New Roman" w:hAnsi="Times New Roman" w:cs="Times New Roman"/>
          <w:b/>
          <w:sz w:val="18"/>
          <w:szCs w:val="18"/>
          <w:lang w:eastAsia="ru-RU"/>
        </w:rPr>
        <w:t>Доверитель вправе:</w:t>
      </w:r>
    </w:p>
    <w:p w14:paraId="7A428CA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14:paraId="661A451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14:paraId="18D8A71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14:paraId="4A90131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143980D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14:paraId="7D0FD0D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14:paraId="62CC2FD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14:paraId="4E54DDB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3.3.8. отменить поручение во всякое время.</w:t>
      </w:r>
    </w:p>
    <w:p w14:paraId="28CAAAAC"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02023F43"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 УСЛОВИЯ БРОНИРОВАНИЯ И ПОДТВЕРЖДЕНИЯ ЗАЯВОК</w:t>
      </w:r>
    </w:p>
    <w:p w14:paraId="2B41985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  в отношении этого тура, оформленной </w:t>
      </w:r>
      <w:r w:rsidR="000D2E46" w:rsidRPr="00B125D2">
        <w:rPr>
          <w:rFonts w:ascii="Times New Roman" w:eastAsia="Times New Roman" w:hAnsi="Times New Roman" w:cs="Times New Roman"/>
          <w:sz w:val="18"/>
          <w:szCs w:val="18"/>
          <w:lang w:eastAsia="ru-RU"/>
        </w:rPr>
        <w:t>с использованием типовой заявки.</w:t>
      </w:r>
    </w:p>
    <w:p w14:paraId="0E7E7238" w14:textId="77777777" w:rsidR="00B656A7"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14:paraId="23F07755" w14:textId="77777777" w:rsidR="00C30B2B" w:rsidRPr="00A943C0" w:rsidRDefault="00C30B2B" w:rsidP="00C30B2B">
      <w:pPr>
        <w:spacing w:after="0"/>
        <w:rPr>
          <w:rFonts w:ascii="Times New Roman" w:hAnsi="Times New Roman" w:cs="Times New Roman"/>
          <w:sz w:val="18"/>
          <w:szCs w:val="18"/>
        </w:rPr>
      </w:pPr>
      <w:r w:rsidRPr="00A943C0">
        <w:rPr>
          <w:rFonts w:ascii="Times New Roman" w:hAnsi="Times New Roman" w:cs="Times New Roman"/>
          <w:sz w:val="18"/>
          <w:szCs w:val="18"/>
        </w:rPr>
        <w:t>В Заявке Поверенного в обязательном порядке указываются:</w:t>
      </w:r>
    </w:p>
    <w:p w14:paraId="5B1EB911"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  Поверенного, ответственное за бронирование;</w:t>
      </w:r>
    </w:p>
    <w:p w14:paraId="44AE9C10"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описание тура и его стоимость;</w:t>
      </w:r>
    </w:p>
    <w:p w14:paraId="79A5F850"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сведения о туристах, в пользу которых заключается договор оказания туристических услуг;</w:t>
      </w:r>
    </w:p>
    <w:p w14:paraId="6F34017B" w14:textId="77777777" w:rsidR="00C30B2B" w:rsidRPr="00C30B2B"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иные сведения, установленные формой Заявки.</w:t>
      </w:r>
    </w:p>
    <w:p w14:paraId="3929C59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4.3. Весь комплекс услуг, входящих в тур, устанавливается в Заявке.</w:t>
      </w:r>
    </w:p>
    <w:p w14:paraId="128E201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В течение </w:t>
      </w:r>
      <w:r w:rsidR="000D2E46"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0D2E46"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xml:space="preserve">)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w:t>
      </w:r>
      <w:r w:rsidRPr="00B125D2">
        <w:rPr>
          <w:rFonts w:ascii="Times New Roman" w:eastAsia="Times New Roman" w:hAnsi="Times New Roman" w:cs="Times New Roman"/>
          <w:sz w:val="18"/>
          <w:szCs w:val="18"/>
          <w:lang w:eastAsia="ru-RU"/>
        </w:rPr>
        <w:lastRenderedPageBreak/>
        <w:t xml:space="preserve">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14:paraId="71715A28" w14:textId="77777777" w:rsidR="00B656A7" w:rsidRPr="00B125D2" w:rsidRDefault="000D2E46">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5</w:t>
      </w:r>
      <w:r w:rsidR="00D60358" w:rsidRPr="00B125D2">
        <w:rPr>
          <w:rFonts w:ascii="Times New Roman" w:eastAsia="Times New Roman" w:hAnsi="Times New Roman" w:cs="Times New Roman"/>
          <w:sz w:val="18"/>
          <w:szCs w:val="18"/>
          <w:lang w:eastAsia="ru-RU"/>
        </w:rPr>
        <w:t xml:space="preserve">.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либо любое иное письменное подтверждение Заявки Доверителем, в том числе направленное посредством электронных средств и каналов связи. </w:t>
      </w:r>
    </w:p>
    <w:p w14:paraId="249CA7E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28E1BD4E" w14:textId="77777777" w:rsidR="00B656A7"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77282D41" w14:textId="77777777" w:rsidR="000D2E46" w:rsidRPr="00B125D2" w:rsidRDefault="000D2E46">
      <w:pPr>
        <w:spacing w:after="0" w:line="240" w:lineRule="auto"/>
        <w:jc w:val="both"/>
        <w:rPr>
          <w:rFonts w:ascii="Times New Roman" w:hAnsi="Times New Roman"/>
          <w:sz w:val="18"/>
          <w:szCs w:val="18"/>
        </w:rPr>
      </w:pPr>
    </w:p>
    <w:p w14:paraId="5B5D013C"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1A0546EC"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5. ВЗАИМОРАСЧЕТЫ. </w:t>
      </w:r>
    </w:p>
    <w:p w14:paraId="577E8354"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РАЗМЕР ВОЗНАГРАЖДЕНИЯ И ПОРЯДОК ЕГО УПЛАТЫ</w:t>
      </w:r>
    </w:p>
    <w:p w14:paraId="2B81252D" w14:textId="77777777" w:rsidR="00B656A7" w:rsidRPr="00B125D2" w:rsidRDefault="00D60358">
      <w:pPr>
        <w:spacing w:after="0" w:line="240" w:lineRule="auto"/>
        <w:jc w:val="both"/>
        <w:rPr>
          <w:rFonts w:ascii="Times New Roman" w:hAnsi="Times New Roman"/>
          <w:sz w:val="18"/>
          <w:szCs w:val="18"/>
        </w:rPr>
      </w:pPr>
      <w:bookmarkStart w:id="3" w:name="a4"/>
      <w:bookmarkEnd w:id="3"/>
      <w:r w:rsidRPr="00B125D2">
        <w:rPr>
          <w:rFonts w:ascii="Times New Roman" w:eastAsia="Times New Roman" w:hAnsi="Times New Roman" w:cs="Times New Roman"/>
          <w:sz w:val="18"/>
          <w:szCs w:val="18"/>
          <w:lang w:eastAsia="ru-RU"/>
        </w:rPr>
        <w:t>5.1. Цены на туры, предлагаемые к реализации, размещаются на Сайте Доверителя и являются справочными для Поверенного.</w:t>
      </w:r>
    </w:p>
    <w:p w14:paraId="147C0C4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14:paraId="75EF22C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5.2.1. базовой цены тура;</w:t>
      </w:r>
    </w:p>
    <w:p w14:paraId="7217291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5.2.2. вознаграждения Поверенного.</w:t>
      </w:r>
    </w:p>
    <w:p w14:paraId="7D8FC1F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5.3. Цена тура подлежит перечислению Доверителю в порядке, предусмотренном  условиями настоящего договора.</w:t>
      </w:r>
    </w:p>
    <w:p w14:paraId="0F125CD5" w14:textId="77777777" w:rsidR="00B656A7" w:rsidRPr="00B125D2" w:rsidRDefault="00D60358">
      <w:pPr>
        <w:spacing w:after="0" w:line="240" w:lineRule="auto"/>
        <w:ind w:firstLine="426"/>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14:paraId="4E80215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14:paraId="248B9E6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вознаграждение за исполнение поручения по обработке персональных данных в соответствии </w:t>
      </w:r>
      <w:r w:rsidR="000F07DC" w:rsidRPr="00B125D2">
        <w:rPr>
          <w:rFonts w:ascii="Times New Roman" w:eastAsia="Times New Roman" w:hAnsi="Times New Roman" w:cs="Times New Roman"/>
          <w:sz w:val="18"/>
          <w:szCs w:val="18"/>
          <w:lang w:eastAsia="ru-RU"/>
        </w:rPr>
        <w:t>с условиями настоящего договора.</w:t>
      </w:r>
    </w:p>
    <w:p w14:paraId="1B49D90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Вознаграждение Поверенного не ограничивается максимальным пределом.</w:t>
      </w:r>
    </w:p>
    <w:p w14:paraId="7B1786B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за счет уменьшения своего вознаграждения, и проинформировав Доверителя. </w:t>
      </w:r>
    </w:p>
    <w:p w14:paraId="5097AB30" w14:textId="598FDF5A"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Минимальный размер вознаграждения Поверенного не может быть</w:t>
      </w:r>
      <w:r w:rsidR="005E01A5">
        <w:rPr>
          <w:rFonts w:ascii="Times New Roman" w:eastAsia="Times New Roman" w:hAnsi="Times New Roman" w:cs="Times New Roman"/>
          <w:sz w:val="18"/>
          <w:szCs w:val="18"/>
          <w:lang w:eastAsia="ru-RU"/>
        </w:rPr>
        <w:t xml:space="preserve"> </w:t>
      </w:r>
      <w:r w:rsidRPr="00B125D2">
        <w:rPr>
          <w:rFonts w:ascii="Times New Roman" w:eastAsia="Times New Roman" w:hAnsi="Times New Roman" w:cs="Times New Roman"/>
          <w:sz w:val="18"/>
          <w:szCs w:val="18"/>
          <w:lang w:eastAsia="ru-RU"/>
        </w:rPr>
        <w:t xml:space="preserve">менее </w:t>
      </w:r>
      <w:r w:rsidR="000F07DC" w:rsidRPr="00B125D2">
        <w:rPr>
          <w:rFonts w:ascii="Times New Roman" w:eastAsia="Times New Roman" w:hAnsi="Times New Roman" w:cs="Times New Roman"/>
          <w:sz w:val="18"/>
          <w:szCs w:val="18"/>
          <w:lang w:eastAsia="ru-RU"/>
        </w:rPr>
        <w:t xml:space="preserve">указанного в </w:t>
      </w:r>
      <w:r w:rsidR="000F07DC" w:rsidRPr="00A53682">
        <w:rPr>
          <w:rFonts w:ascii="Times New Roman" w:eastAsia="Times New Roman" w:hAnsi="Times New Roman" w:cs="Times New Roman"/>
          <w:sz w:val="18"/>
          <w:szCs w:val="18"/>
          <w:lang w:eastAsia="ru-RU"/>
        </w:rPr>
        <w:t>приложении</w:t>
      </w:r>
      <w:r w:rsidR="000F07DC" w:rsidRPr="00B125D2">
        <w:rPr>
          <w:rFonts w:ascii="Times New Roman" w:eastAsia="Times New Roman" w:hAnsi="Times New Roman" w:cs="Times New Roman"/>
          <w:sz w:val="18"/>
          <w:szCs w:val="18"/>
          <w:lang w:eastAsia="ru-RU"/>
        </w:rPr>
        <w:t xml:space="preserve"> настоящего договора</w:t>
      </w:r>
      <w:r w:rsidRPr="00B125D2">
        <w:rPr>
          <w:rFonts w:ascii="Times New Roman" w:eastAsia="Times New Roman" w:hAnsi="Times New Roman" w:cs="Times New Roman"/>
          <w:sz w:val="18"/>
          <w:szCs w:val="18"/>
          <w:lang w:eastAsia="ru-RU"/>
        </w:rPr>
        <w:t>.</w:t>
      </w:r>
    </w:p>
    <w:p w14:paraId="658F3DC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434115D7" w14:textId="77777777" w:rsidR="00B656A7" w:rsidRPr="00B125D2" w:rsidRDefault="00D60358">
      <w:pPr>
        <w:spacing w:after="0" w:line="240" w:lineRule="auto"/>
        <w:ind w:firstLine="709"/>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32EFB53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8</w:t>
      </w:r>
      <w:r w:rsidRPr="00B125D2">
        <w:rPr>
          <w:rFonts w:ascii="Times New Roman" w:eastAsia="Times New Roman" w:hAnsi="Times New Roman" w:cs="Times New Roman"/>
          <w:sz w:val="18"/>
          <w:szCs w:val="18"/>
          <w:lang w:eastAsia="ru-RU"/>
        </w:rPr>
        <w:t xml:space="preserve">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3106FBB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Поверенным базовой цены тура на расчетный счет Доверителя в срок, указанный в счете;</w:t>
      </w:r>
    </w:p>
    <w:p w14:paraId="73F31F9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либо</w:t>
      </w:r>
    </w:p>
    <w:p w14:paraId="5110306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14:paraId="751E017C"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14:paraId="1B2BEDFB" w14:textId="77777777" w:rsidR="00B656A7" w:rsidRPr="00B125D2" w:rsidRDefault="00EA53BB">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5.9</w:t>
      </w:r>
      <w:r w:rsidR="00D60358" w:rsidRPr="00B125D2">
        <w:rPr>
          <w:rFonts w:ascii="Times New Roman" w:eastAsia="Times New Roman" w:hAnsi="Times New Roman" w:cs="Times New Roman"/>
          <w:sz w:val="18"/>
          <w:szCs w:val="18"/>
          <w:lang w:eastAsia="ru-RU"/>
        </w:rPr>
        <w:t>.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14:paraId="7F557A7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Доверитель вправе предусмотреть оба способа оплаты в счете и предоставить право выбора способа оплаты за тур Поверенному.</w:t>
      </w:r>
    </w:p>
    <w:p w14:paraId="0D472D1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Вознаграждение Поверенного выплачивается Доверителем одним из следующих способов:</w:t>
      </w:r>
    </w:p>
    <w:p w14:paraId="7E99EF3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14:paraId="727B410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7D7BD74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1</w:t>
      </w:r>
      <w:r w:rsidRPr="00B125D2">
        <w:rPr>
          <w:rFonts w:ascii="Times New Roman" w:eastAsia="Times New Roman" w:hAnsi="Times New Roman" w:cs="Times New Roman"/>
          <w:sz w:val="18"/>
          <w:szCs w:val="18"/>
          <w:lang w:eastAsia="ru-RU"/>
        </w:rPr>
        <w:t>.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14:paraId="12FDCDB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2</w:t>
      </w:r>
      <w:r w:rsidRPr="00B125D2">
        <w:rPr>
          <w:rFonts w:ascii="Times New Roman" w:eastAsia="Times New Roman" w:hAnsi="Times New Roman" w:cs="Times New Roman"/>
          <w:sz w:val="18"/>
          <w:szCs w:val="18"/>
          <w:lang w:eastAsia="ru-RU"/>
        </w:rPr>
        <w:t xml:space="preserve">. Не позднее чем за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14:paraId="2DCA2ED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В случае подачи Заявки в срок менее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 </w:t>
      </w:r>
    </w:p>
    <w:p w14:paraId="4072BE0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Оплата за тур считается произведенной в момент поступления денежных средств на расчетный счет Доверителя. </w:t>
      </w:r>
    </w:p>
    <w:p w14:paraId="0CF0CB9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Отчет об исполнении поручения оформляется Доверителем ежемесячно в срок не позднее </w:t>
      </w:r>
      <w:r w:rsidR="0007294D" w:rsidRPr="00B125D2">
        <w:rPr>
          <w:rFonts w:ascii="Times New Roman" w:eastAsia="Times New Roman" w:hAnsi="Times New Roman" w:cs="Times New Roman"/>
          <w:sz w:val="18"/>
          <w:szCs w:val="18"/>
          <w:lang w:eastAsia="ru-RU"/>
        </w:rPr>
        <w:t>15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пятнадцатого</w:t>
      </w:r>
      <w:r w:rsidRPr="00B125D2">
        <w:rPr>
          <w:rFonts w:ascii="Times New Roman" w:eastAsia="Times New Roman" w:hAnsi="Times New Roman" w:cs="Times New Roman"/>
          <w:sz w:val="18"/>
          <w:szCs w:val="18"/>
          <w:lang w:eastAsia="ru-RU"/>
        </w:rPr>
        <w:t xml:space="preserve">) числа месяца следующего за отчетным. </w:t>
      </w:r>
    </w:p>
    <w:p w14:paraId="0CBE35EC"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обмениваются оригиналами отчета в следующем порядке: при отсутствии мотивированных возражений обеих сторон Доверитель направляет два оригинальных экземпляра отчета Поверенному на бумажном носителе по почтовому адресу Поверенного не позднее </w:t>
      </w:r>
      <w:r w:rsidR="0007294D" w:rsidRPr="00B125D2">
        <w:rPr>
          <w:rFonts w:ascii="Times New Roman" w:eastAsia="Times New Roman" w:hAnsi="Times New Roman" w:cs="Times New Roman"/>
          <w:sz w:val="18"/>
          <w:szCs w:val="18"/>
          <w:lang w:eastAsia="ru-RU"/>
        </w:rPr>
        <w:t>15 (пятнадцатого) числа месяца следующего за отчетным</w:t>
      </w:r>
      <w:r w:rsidRPr="00B125D2">
        <w:rPr>
          <w:rFonts w:ascii="Times New Roman" w:eastAsia="Times New Roman" w:hAnsi="Times New Roman" w:cs="Times New Roman"/>
          <w:sz w:val="18"/>
          <w:szCs w:val="18"/>
          <w:lang w:eastAsia="ru-RU"/>
        </w:rPr>
        <w:t xml:space="preserve">, Поверенный в свою очередь, подписав отчет на </w:t>
      </w:r>
      <w:r w:rsidRPr="00B125D2">
        <w:rPr>
          <w:rFonts w:ascii="Times New Roman" w:eastAsia="Times New Roman" w:hAnsi="Times New Roman" w:cs="Times New Roman"/>
          <w:sz w:val="18"/>
          <w:szCs w:val="18"/>
          <w:lang w:eastAsia="ru-RU"/>
        </w:rPr>
        <w:lastRenderedPageBreak/>
        <w:t>бумажном носителе направляет один экземпляр отчета Доверителю в срок не позднее</w:t>
      </w:r>
      <w:r w:rsidR="0007294D" w:rsidRPr="00B125D2">
        <w:rPr>
          <w:rFonts w:ascii="Times New Roman" w:eastAsia="Times New Roman" w:hAnsi="Times New Roman" w:cs="Times New Roman"/>
          <w:sz w:val="18"/>
          <w:szCs w:val="18"/>
          <w:lang w:eastAsia="ru-RU"/>
        </w:rPr>
        <w:t xml:space="preserve"> 25 (двадцать пятого) числа месяца следующего за отчетным</w:t>
      </w:r>
      <w:r w:rsidRPr="00B125D2">
        <w:rPr>
          <w:rFonts w:ascii="Times New Roman" w:eastAsia="Times New Roman" w:hAnsi="Times New Roman" w:cs="Times New Roman"/>
          <w:sz w:val="18"/>
          <w:szCs w:val="18"/>
          <w:lang w:eastAsia="ru-RU"/>
        </w:rPr>
        <w:t xml:space="preserve">. </w:t>
      </w:r>
    </w:p>
    <w:p w14:paraId="782753B5"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Дата составления отчета должна соответствовать последнему дню календарного месяца. Отчетным периодом признается календарный месяц.</w:t>
      </w:r>
    </w:p>
    <w:p w14:paraId="17C330B5"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При наличии возражений к отчету любой из сторон, заинтересованная сторона </w:t>
      </w:r>
      <w:r w:rsidRPr="00B125D2">
        <w:rPr>
          <w:rFonts w:ascii="Times New Roman" w:hAnsi="Times New Roman" w:cs="Times New Roman"/>
          <w:sz w:val="18"/>
          <w:szCs w:val="18"/>
        </w:rPr>
        <w:t>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14:paraId="36303D3C"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в отчетном месяце поручение не исполнялось, отчет не составляется.</w:t>
      </w:r>
    </w:p>
    <w:p w14:paraId="73AA0A73" w14:textId="77777777" w:rsidR="007C44A2" w:rsidRPr="00B125D2" w:rsidRDefault="00D60358" w:rsidP="007C44A2">
      <w:pPr>
        <w:spacing w:after="0" w:line="240" w:lineRule="auto"/>
        <w:ind w:firstLine="708"/>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Право Поверенного на вознаграждение возникает у Поверенного с момента</w:t>
      </w:r>
      <w:r w:rsidR="007C44A2" w:rsidRPr="00B125D2">
        <w:rPr>
          <w:rFonts w:ascii="Times New Roman" w:eastAsia="Times New Roman" w:hAnsi="Times New Roman" w:cs="Times New Roman"/>
          <w:sz w:val="18"/>
          <w:szCs w:val="18"/>
          <w:lang w:eastAsia="ru-RU"/>
        </w:rPr>
        <w:t xml:space="preserve"> окончание тура (комплексов туристических услуг), сформированных Доверителем, в порядке и на условиях предусмотренных настоящим договором </w:t>
      </w:r>
    </w:p>
    <w:p w14:paraId="5D5FCDF2" w14:textId="77777777" w:rsidR="00B656A7" w:rsidRPr="00B125D2" w:rsidRDefault="00D60358" w:rsidP="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7C44A2" w:rsidRPr="00B125D2">
        <w:rPr>
          <w:rFonts w:ascii="Times New Roman" w:eastAsia="Times New Roman" w:hAnsi="Times New Roman" w:cs="Times New Roman"/>
          <w:sz w:val="18"/>
          <w:szCs w:val="18"/>
          <w:lang w:eastAsia="ru-RU"/>
        </w:rPr>
        <w:t>1</w:t>
      </w:r>
      <w:r w:rsidR="00EA53BB">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Вознаграждение Поверенного перечисляется Доверителем не позднее </w:t>
      </w:r>
      <w:r w:rsidR="007C44A2"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7C44A2"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14:paraId="3F6C939B"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Валюта платежа - белорусский рубль. </w:t>
      </w:r>
    </w:p>
    <w:p w14:paraId="43678138" w14:textId="77777777" w:rsidR="00B656A7" w:rsidRPr="00B125D2" w:rsidRDefault="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7</w:t>
      </w:r>
      <w:r w:rsidR="00D60358" w:rsidRPr="00B125D2">
        <w:rPr>
          <w:rFonts w:ascii="Times New Roman" w:eastAsia="Times New Roman" w:hAnsi="Times New Roman" w:cs="Times New Roman"/>
          <w:sz w:val="18"/>
          <w:szCs w:val="18"/>
          <w:lang w:eastAsia="ru-RU"/>
        </w:rPr>
        <w:t xml:space="preserve">. Банковские расходы по перечислению денежных средств несет сторона-отправитель. </w:t>
      </w:r>
    </w:p>
    <w:p w14:paraId="74D5080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18</w:t>
      </w:r>
      <w:r w:rsidRPr="00B125D2">
        <w:rPr>
          <w:rFonts w:ascii="Times New Roman" w:eastAsia="Times New Roman" w:hAnsi="Times New Roman" w:cs="Times New Roman"/>
          <w:sz w:val="18"/>
          <w:szCs w:val="18"/>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2BA0CCD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19</w:t>
      </w:r>
      <w:r w:rsidRPr="00B125D2">
        <w:rPr>
          <w:rFonts w:ascii="Times New Roman" w:eastAsia="Times New Roman" w:hAnsi="Times New Roman" w:cs="Times New Roman"/>
          <w:sz w:val="18"/>
          <w:szCs w:val="18"/>
          <w:lang w:eastAsia="ru-RU"/>
        </w:rPr>
        <w:t>.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участника(-ов) туристической деятельности от тура по любой причине, право на вознаграждение за Поверенным сохраняется в случае если Поверенным с участником туристической деятельности был заключен отдельный договор оказания услуг на организацию туристического путешествия.</w:t>
      </w:r>
    </w:p>
    <w:p w14:paraId="52DFB3EA"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договор оказания услуг на организацию туристического путешествия между Поверенным и участником туристической деятельности не заключался, при отказе  участника(-ов) туристической деятельности от тура 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4" w:name="a5"/>
      <w:bookmarkEnd w:id="4"/>
      <w:r w:rsidRPr="00B125D2">
        <w:rPr>
          <w:rFonts w:ascii="Times New Roman" w:eastAsia="Times New Roman" w:hAnsi="Times New Roman" w:cs="Times New Roman"/>
          <w:sz w:val="18"/>
          <w:szCs w:val="18"/>
          <w:lang w:eastAsia="ru-RU"/>
        </w:rPr>
        <w:t>участнику туристической деятельности.</w:t>
      </w:r>
    </w:p>
    <w:p w14:paraId="6B06075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14:paraId="6154DE63"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потребовать уплату пени в размере </w:t>
      </w:r>
      <w:r w:rsidR="008053FD"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14:paraId="0FE45BF4"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b/>
          <w:sz w:val="18"/>
          <w:szCs w:val="18"/>
          <w:lang w:eastAsia="ru-RU"/>
        </w:rPr>
        <w:t>или</w:t>
      </w:r>
    </w:p>
    <w:p w14:paraId="46A846E7"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аннулировать Заявку.</w:t>
      </w:r>
    </w:p>
    <w:p w14:paraId="40B4ECA7"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77E7893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21</w:t>
      </w:r>
      <w:r w:rsidRPr="00B125D2">
        <w:rPr>
          <w:rFonts w:ascii="Times New Roman" w:eastAsia="Times New Roman" w:hAnsi="Times New Roman" w:cs="Times New Roman"/>
          <w:sz w:val="18"/>
          <w:szCs w:val="18"/>
          <w:lang w:eastAsia="ru-RU"/>
        </w:rPr>
        <w:t xml:space="preserve">. На денежные средства, перечисленные в порядке предоплаты Доверителю, проценты за пользование коммерческим займом не начисляются. </w:t>
      </w:r>
    </w:p>
    <w:p w14:paraId="08893A24" w14:textId="77777777" w:rsidR="00B656A7" w:rsidRPr="00B125D2" w:rsidRDefault="00B656A7">
      <w:pPr>
        <w:pStyle w:val="af5"/>
        <w:spacing w:after="0" w:line="240" w:lineRule="auto"/>
        <w:ind w:left="0"/>
        <w:jc w:val="both"/>
        <w:rPr>
          <w:rFonts w:ascii="Times New Roman" w:eastAsia="Times New Roman" w:hAnsi="Times New Roman" w:cs="Times New Roman"/>
          <w:sz w:val="18"/>
          <w:szCs w:val="18"/>
          <w:lang w:eastAsia="ru-RU"/>
        </w:rPr>
      </w:pPr>
    </w:p>
    <w:p w14:paraId="13881B1F" w14:textId="77777777" w:rsidR="00B656A7" w:rsidRPr="00B125D2" w:rsidRDefault="00D60358">
      <w:pPr>
        <w:pStyle w:val="af5"/>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ВНЕСЕНИЕ ИЗМЕНЕНИЙ В ЗАЯВКУ. </w:t>
      </w:r>
    </w:p>
    <w:p w14:paraId="678535E6" w14:textId="77777777" w:rsidR="00B656A7" w:rsidRPr="00B125D2" w:rsidRDefault="00D60358">
      <w:pPr>
        <w:pStyle w:val="af5"/>
        <w:spacing w:after="0" w:line="240" w:lineRule="auto"/>
        <w:ind w:left="360"/>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АННУЛИРОВАНИЕ ЗАЯВКИ</w:t>
      </w:r>
    </w:p>
    <w:p w14:paraId="7C7196E3"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2CB6769B"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6.2. Для изменения (аннулирования) Заявки Поверенный обязан направить Доверителю уведомление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14:paraId="6EF0E0C3"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14:paraId="29EB8B7B"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14:paraId="4C52C43A"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6.5. При повторной подаче Поверенным Заявки на своевременно не оплаченный тур,  Заявка рассматривается как новая Заявка.</w:t>
      </w:r>
    </w:p>
    <w:p w14:paraId="1E3EB70B" w14:textId="77777777" w:rsidR="00B656A7" w:rsidRPr="00B125D2" w:rsidRDefault="00B656A7">
      <w:pPr>
        <w:pStyle w:val="af5"/>
        <w:spacing w:after="0" w:line="240" w:lineRule="auto"/>
        <w:ind w:left="0"/>
        <w:jc w:val="both"/>
        <w:rPr>
          <w:rFonts w:ascii="Times New Roman" w:eastAsia="Times New Roman" w:hAnsi="Times New Roman" w:cs="Times New Roman"/>
          <w:sz w:val="18"/>
          <w:szCs w:val="18"/>
          <w:lang w:eastAsia="ru-RU"/>
        </w:rPr>
      </w:pPr>
    </w:p>
    <w:p w14:paraId="6700EFE5" w14:textId="77777777" w:rsidR="00B656A7" w:rsidRPr="00B125D2" w:rsidRDefault="00D60358">
      <w:pPr>
        <w:pStyle w:val="af5"/>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ОБРАБОТКА ПЕРСОНАЛЬНЫХ ДАННЫХ</w:t>
      </w:r>
    </w:p>
    <w:p w14:paraId="2A00084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7.1.Для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w:t>
      </w:r>
      <w:r w:rsidRPr="00B125D2">
        <w:rPr>
          <w:rFonts w:ascii="Times New Roman" w:eastAsia="Times New Roman" w:hAnsi="Times New Roman" w:cs="Times New Roman"/>
          <w:sz w:val="18"/>
          <w:szCs w:val="18"/>
          <w:lang w:eastAsia="ru-RU"/>
        </w:rPr>
        <w:lastRenderedPageBreak/>
        <w:t>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5E4B18D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0205942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2B125D89" w14:textId="77777777"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 </w:t>
      </w:r>
      <w:r w:rsidRPr="00B125D2">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14:paraId="7A9B2CC8" w14:textId="77777777"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заказчиков:</w:t>
      </w:r>
    </w:p>
    <w:p w14:paraId="2E11E79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7FEEA4A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012EC2B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14:paraId="79F043E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116B322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586F804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4899A8B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представителей заказчиков:</w:t>
      </w:r>
    </w:p>
    <w:p w14:paraId="49E97A4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1D049F7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5565FEA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44E8355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1B54676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туристов, экскурсантов:</w:t>
      </w:r>
    </w:p>
    <w:p w14:paraId="100F0DB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2C8D192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пол;</w:t>
      </w:r>
    </w:p>
    <w:p w14:paraId="3C0A4BC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число, месяц, год рождения;</w:t>
      </w:r>
    </w:p>
    <w:p w14:paraId="7208DE2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593ED94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14:paraId="5B23511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w:t>
      </w:r>
    </w:p>
    <w:p w14:paraId="74EAAB5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здоровье (в том числе об инвалидности);</w:t>
      </w:r>
    </w:p>
    <w:p w14:paraId="69BBBCC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6245596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1984D3F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 Перечень действий, которые будут совершаться с</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персональными данными</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Поверенным:</w:t>
      </w:r>
    </w:p>
    <w:p w14:paraId="17C3652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14:paraId="3E0C16C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внесение в информационную систему Поверенного;</w:t>
      </w:r>
    </w:p>
    <w:p w14:paraId="70D3B8E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извлечение из информационной системы Поверенного;</w:t>
      </w:r>
    </w:p>
    <w:p w14:paraId="056A18A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14:paraId="52401C6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7.1;</w:t>
      </w:r>
    </w:p>
    <w:p w14:paraId="008F5B1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14:paraId="16A54A0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 xml:space="preserve">предоставление Доверителю. </w:t>
      </w:r>
    </w:p>
    <w:p w14:paraId="5E14F65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14:paraId="653BFF4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sidRPr="00B125D2">
        <w:rPr>
          <w:rFonts w:ascii="Times New Roman" w:hAnsi="Times New Roman" w:cs="Times New Roman"/>
          <w:color w:val="000000"/>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14:paraId="49BD0C7A"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6) Поверенный</w:t>
      </w:r>
      <w:r w:rsidRPr="00B125D2">
        <w:rPr>
          <w:rFonts w:ascii="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B125D2">
        <w:rPr>
          <w:rFonts w:ascii="Times New Roman" w:hAnsi="Times New Roman" w:cs="Times New Roman"/>
          <w:sz w:val="18"/>
          <w:szCs w:val="18"/>
        </w:rPr>
        <w:t>со </w:t>
      </w:r>
      <w:hyperlink r:id="rId10">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w:t>
      </w:r>
      <w:r w:rsidRPr="00B125D2">
        <w:rPr>
          <w:rFonts w:ascii="Times New Roman" w:hAnsi="Times New Roman" w:cs="Times New Roman"/>
          <w:color w:val="000000"/>
          <w:sz w:val="18"/>
          <w:szCs w:val="18"/>
        </w:rPr>
        <w:t>блики Беларусь от 07.05.2021 № 99-З «О защите персональных данных».</w:t>
      </w:r>
    </w:p>
    <w:p w14:paraId="74947B4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B125D2">
        <w:rPr>
          <w:rFonts w:ascii="Times New Roman" w:hAnsi="Times New Roman" w:cs="Times New Roman"/>
          <w:color w:val="000000"/>
          <w:sz w:val="18"/>
          <w:szCs w:val="18"/>
        </w:rPr>
        <w:t>законодательством</w:t>
      </w:r>
      <w:r w:rsidRPr="00B125D2">
        <w:rPr>
          <w:rFonts w:ascii="Times New Roman" w:eastAsia="Times New Roman" w:hAnsi="Times New Roman" w:cs="Times New Roman"/>
          <w:sz w:val="18"/>
          <w:szCs w:val="18"/>
          <w:lang w:eastAsia="ru-RU"/>
        </w:rPr>
        <w:t>.</w:t>
      </w:r>
    </w:p>
    <w:p w14:paraId="7F4B817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0EB3283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0A1AD2C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 Поверенный обязуется вносить изменения в</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14:paraId="4214B50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2F71586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sz w:val="18"/>
          <w:szCs w:val="18"/>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14:paraId="2A59749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субуполномоченное лицо обязуется обеспечить защиту персональных данных на уровне не ниже, чем обеспечено Поверенным;</w:t>
      </w:r>
    </w:p>
    <w:p w14:paraId="44DA5A0F" w14:textId="07B6AAB6"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sz w:val="18"/>
          <w:szCs w:val="18"/>
          <w:lang w:eastAsia="ru-RU"/>
        </w:rPr>
        <w:t>Поверенный обязуется обеспечить соблюдение субуполномоченным лицом обязательств, возложенных на Поверенного.</w:t>
      </w:r>
    </w:p>
    <w:p w14:paraId="07BDDAC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Поверенный обязуется:</w:t>
      </w:r>
    </w:p>
    <w:p w14:paraId="197FACC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52146B58" w14:textId="77777777" w:rsidR="00B656A7" w:rsidRPr="00B125D2" w:rsidRDefault="00D60358">
      <w:pPr>
        <w:pStyle w:val="justify"/>
        <w:spacing w:beforeAutospacing="0" w:after="0" w:afterAutospacing="0"/>
        <w:jc w:val="both"/>
        <w:rPr>
          <w:sz w:val="18"/>
          <w:szCs w:val="18"/>
        </w:rPr>
      </w:pPr>
      <w:r w:rsidRPr="00B125D2">
        <w:rPr>
          <w:sz w:val="18"/>
          <w:szCs w:val="18"/>
        </w:rPr>
        <w:t>- </w:t>
      </w:r>
      <w:r w:rsidRPr="00B125D2">
        <w:rPr>
          <w:color w:val="000000"/>
          <w:sz w:val="18"/>
          <w:szCs w:val="18"/>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7466DE04"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2960317F"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w:t>
      </w:r>
      <w:r w:rsidRPr="00B125D2">
        <w:rPr>
          <w:color w:val="000000"/>
          <w:sz w:val="18"/>
          <w:szCs w:val="18"/>
          <w:lang w:val="en-US"/>
        </w:rPr>
        <w:t> </w:t>
      </w:r>
      <w:r w:rsidRPr="00B125D2">
        <w:rPr>
          <w:color w:val="000000"/>
          <w:sz w:val="18"/>
          <w:szCs w:val="18"/>
        </w:rPr>
        <w:t xml:space="preserve">незамедлительно </w:t>
      </w:r>
      <w:r w:rsidRPr="00B125D2">
        <w:rPr>
          <w:color w:val="000000"/>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A579A4B"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3DC7223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14:paraId="1B77575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color w:val="000000"/>
          <w:sz w:val="18"/>
          <w:szCs w:val="18"/>
          <w:lang w:eastAsia="ru-RU"/>
        </w:rPr>
        <w:t>примерном количестве субъектов персональных данных, затронутых нарушением;</w:t>
      </w:r>
    </w:p>
    <w:p w14:paraId="4C5E7E8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вероятных неблагоприятных последствиях нарушения системы защиты персональных данных;</w:t>
      </w:r>
    </w:p>
    <w:p w14:paraId="60288CF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мерах, принятых или предлагаемых для устранения нарушения системы защиты персональных данных.</w:t>
      </w:r>
    </w:p>
    <w:p w14:paraId="0EB4684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14:paraId="3A111408"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3C3A3F23"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8. ОТВЕТСТВЕННОСТЬ СТОРОН</w:t>
      </w:r>
    </w:p>
    <w:p w14:paraId="2194FF7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14:paraId="6C18C18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8.2. </w:t>
      </w:r>
      <w:r w:rsidRPr="00B125D2">
        <w:rPr>
          <w:rFonts w:ascii="Times New Roman" w:eastAsia="Times New Roman" w:hAnsi="Times New Roman" w:cs="Times New Roman"/>
          <w:b/>
          <w:sz w:val="18"/>
          <w:szCs w:val="18"/>
          <w:lang w:eastAsia="ru-RU"/>
        </w:rPr>
        <w:t>Доверитель несет ответственность за:</w:t>
      </w:r>
    </w:p>
    <w:p w14:paraId="0CC567AF"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качество и безопасность предоставляемых услуг;</w:t>
      </w:r>
    </w:p>
    <w:p w14:paraId="0C275FFF"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возмещение убытков в случае аннуляции тура по вине Доверителя после подтверждения Заявки;</w:t>
      </w:r>
    </w:p>
    <w:p w14:paraId="5D9A6EAF"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14:paraId="0895207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14:paraId="5C0C515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5F99996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14:paraId="229FB92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w:t>
      </w:r>
      <w:r w:rsidR="007B3919"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  от неоплаченной или несвоевременно оплаченной  суммы, за каждый день просрочки перечисления денежных средств.</w:t>
      </w:r>
    </w:p>
    <w:p w14:paraId="648DC1E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7B3919" w:rsidRPr="00B125D2">
        <w:rPr>
          <w:rFonts w:ascii="Times New Roman" w:eastAsia="Times New Roman" w:hAnsi="Times New Roman" w:cs="Times New Roman"/>
          <w:sz w:val="18"/>
          <w:szCs w:val="18"/>
          <w:lang w:eastAsia="ru-RU"/>
        </w:rPr>
        <w:t>0,2</w:t>
      </w:r>
      <w:r w:rsidRPr="00B125D2">
        <w:rPr>
          <w:rFonts w:ascii="Times New Roman" w:eastAsia="Times New Roman" w:hAnsi="Times New Roman" w:cs="Times New Roman"/>
          <w:sz w:val="18"/>
          <w:szCs w:val="18"/>
          <w:lang w:eastAsia="ru-RU"/>
        </w:rPr>
        <w:t xml:space="preserve">%  за каждый день просрочки в перечислении вознаграждения. </w:t>
      </w:r>
    </w:p>
    <w:p w14:paraId="2D54035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8.8. Право требования любой неустойки, установленной настоящим договором, реализуется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0B10432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участниками туристической деятельности  за то, что они не смогут воспользоваться приобретенными туристическими услугами, несет Поверенный.</w:t>
      </w:r>
    </w:p>
    <w:p w14:paraId="09EDB56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8.10. Случаи, ситуации, действия и т.д., за которые </w:t>
      </w:r>
      <w:r w:rsidRPr="00B125D2">
        <w:rPr>
          <w:rFonts w:ascii="Times New Roman" w:eastAsia="Times New Roman" w:hAnsi="Times New Roman" w:cs="Times New Roman"/>
          <w:b/>
          <w:sz w:val="18"/>
          <w:szCs w:val="18"/>
          <w:lang w:eastAsia="ru-RU"/>
        </w:rPr>
        <w:t xml:space="preserve">Доверитель не несет ответственность, </w:t>
      </w:r>
      <w:r w:rsidRPr="00B125D2">
        <w:rPr>
          <w:rFonts w:ascii="Times New Roman" w:eastAsia="Times New Roman" w:hAnsi="Times New Roman" w:cs="Times New Roman"/>
          <w:sz w:val="18"/>
          <w:szCs w:val="18"/>
          <w:lang w:eastAsia="ru-RU"/>
        </w:rPr>
        <w:t xml:space="preserve">перечислены в договоре оказания туристических услуг, являющегося неотъемлемой частью настоящего договора (Приложение № 1). </w:t>
      </w:r>
    </w:p>
    <w:p w14:paraId="7F5599D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 </w:t>
      </w:r>
      <w:r w:rsidRPr="00B125D2">
        <w:rPr>
          <w:rFonts w:ascii="Times New Roman" w:eastAsia="Times New Roman" w:hAnsi="Times New Roman" w:cs="Times New Roman"/>
          <w:b/>
          <w:sz w:val="18"/>
          <w:szCs w:val="18"/>
          <w:lang w:eastAsia="ru-RU"/>
        </w:rPr>
        <w:t>Поверенный несет ответственность за:</w:t>
      </w:r>
    </w:p>
    <w:p w14:paraId="11FADFD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606ADB5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8.11.2. ошибки в указании реквизитов тура, выбранного участниками туристической деятельности (неверное указание сроков тура, системы питания и т.п.);</w:t>
      </w:r>
    </w:p>
    <w:p w14:paraId="7E6E032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5D7AF7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14:paraId="51704D54" w14:textId="26D4902B"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w:t>
      </w:r>
      <w:r w:rsidR="005E01A5">
        <w:rPr>
          <w:rFonts w:ascii="Times New Roman" w:eastAsia="Times New Roman" w:hAnsi="Times New Roman" w:cs="Times New Roman"/>
          <w:sz w:val="18"/>
          <w:szCs w:val="18"/>
          <w:lang w:eastAsia="ru-RU"/>
        </w:rPr>
        <w:t xml:space="preserve"> </w:t>
      </w:r>
      <w:r w:rsidRPr="00B125D2">
        <w:rPr>
          <w:rFonts w:ascii="Times New Roman" w:eastAsia="Times New Roman" w:hAnsi="Times New Roman" w:cs="Times New Roman"/>
          <w:sz w:val="18"/>
          <w:szCs w:val="18"/>
          <w:lang w:eastAsia="ru-RU"/>
        </w:rPr>
        <w:t>так</w:t>
      </w:r>
      <w:r w:rsidR="005E01A5">
        <w:rPr>
          <w:rFonts w:ascii="Times New Roman" w:eastAsia="Times New Roman" w:hAnsi="Times New Roman" w:cs="Times New Roman"/>
          <w:sz w:val="18"/>
          <w:szCs w:val="18"/>
          <w:lang w:eastAsia="ru-RU"/>
        </w:rPr>
        <w:t xml:space="preserve"> </w:t>
      </w:r>
      <w:r w:rsidRPr="00B125D2">
        <w:rPr>
          <w:rFonts w:ascii="Times New Roman" w:eastAsia="Times New Roman" w:hAnsi="Times New Roman" w:cs="Times New Roman"/>
          <w:sz w:val="18"/>
          <w:szCs w:val="18"/>
          <w:lang w:eastAsia="ru-RU"/>
        </w:rPr>
        <w:t>же связанные с несоблюдением формы договора оказания туристических услуг, прилагаемой к настоящему договору;</w:t>
      </w:r>
    </w:p>
    <w:p w14:paraId="5C535F3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05798B31"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2DD9D16"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КОНФИДЕНЦИАЛЬНОСТЬ</w:t>
      </w:r>
    </w:p>
    <w:p w14:paraId="2AE0170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71DF5C2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14:paraId="20E009E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4DE7ED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 Стороны обязуются не раскрывать конфиденциальную информацию третьим лицам, за исключением:</w:t>
      </w:r>
    </w:p>
    <w:p w14:paraId="5589961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9.4.1. банков при проведении расчетов по настоящему договору;</w:t>
      </w:r>
    </w:p>
    <w:p w14:paraId="1A5109D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31F34A2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5D6FC9B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14:paraId="2499BF9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14:paraId="39576BA8"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69C9CC2B"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ФОРС-МАЖОР</w:t>
      </w:r>
    </w:p>
    <w:p w14:paraId="7DAA7A0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1018CB78"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14:paraId="22427B8F"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14:paraId="6B8AE2EE"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14:paraId="4A30B753"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эпидемии, пандемии;</w:t>
      </w:r>
    </w:p>
    <w:p w14:paraId="49F5D686"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забастовки;</w:t>
      </w:r>
    </w:p>
    <w:p w14:paraId="7733B7AE"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14:paraId="161A88B9"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издание актов органов государственной власти, препятствующих исполнению обязательств по настоящему договору.</w:t>
      </w:r>
    </w:p>
    <w:p w14:paraId="12FBD41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62041047"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50F16E26"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591B9965"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12D89F9F"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1B7047C4"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B125D2">
        <w:rPr>
          <w:rFonts w:ascii="Times New Roman" w:eastAsia="Times New Roman" w:hAnsi="Times New Roman" w:cs="Times New Roman"/>
          <w:b/>
          <w:sz w:val="18"/>
          <w:szCs w:val="18"/>
          <w:lang w:eastAsia="ru-RU"/>
        </w:rPr>
        <w:t>не являются</w:t>
      </w:r>
      <w:r w:rsidRPr="00B125D2">
        <w:rPr>
          <w:rFonts w:ascii="Times New Roman" w:eastAsia="Times New Roman" w:hAnsi="Times New Roman" w:cs="Times New Roman"/>
          <w:sz w:val="18"/>
          <w:szCs w:val="18"/>
          <w:lang w:eastAsia="ru-RU"/>
        </w:rPr>
        <w:t xml:space="preserve"> обстоятельствами непреодолимой силы.</w:t>
      </w:r>
    </w:p>
    <w:p w14:paraId="3D7DFC1A"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53D3961"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ЗАВЕРЕНИЯ И ГАРАНТИИ</w:t>
      </w:r>
    </w:p>
    <w:p w14:paraId="38CF001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7843B25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14:paraId="581CDB9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6620132E"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778CACD1"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ИЗМЕНЕНИЯ, ПРЕКРАЩЕНИЯ И РАСТОРЖЕНИЯ ДОГОВОРА</w:t>
      </w:r>
    </w:p>
    <w:p w14:paraId="6ACEB759" w14:textId="77777777" w:rsidR="00B656A7" w:rsidRPr="00B125D2" w:rsidRDefault="00D60358">
      <w:pPr>
        <w:pStyle w:val="point"/>
        <w:spacing w:beforeAutospacing="0" w:after="0" w:afterAutospacing="0"/>
        <w:rPr>
          <w:sz w:val="18"/>
          <w:szCs w:val="18"/>
        </w:rPr>
      </w:pPr>
      <w:r w:rsidRPr="00B125D2">
        <w:rPr>
          <w:rStyle w:val="HTML"/>
          <w:sz w:val="18"/>
          <w:szCs w:val="18"/>
        </w:rPr>
        <w:t>12.1. Настоящий договор</w:t>
      </w:r>
      <w:r w:rsidRPr="00B125D2">
        <w:rPr>
          <w:sz w:val="18"/>
          <w:szCs w:val="18"/>
        </w:rPr>
        <w:t xml:space="preserve"> прекращается вследствие:</w:t>
      </w:r>
    </w:p>
    <w:p w14:paraId="175CC10E" w14:textId="77777777" w:rsidR="00B656A7" w:rsidRPr="00B125D2" w:rsidRDefault="00D60358">
      <w:pPr>
        <w:pStyle w:val="underpoint"/>
        <w:spacing w:beforeAutospacing="0" w:after="0" w:afterAutospacing="0"/>
        <w:rPr>
          <w:sz w:val="18"/>
          <w:szCs w:val="18"/>
        </w:rPr>
      </w:pPr>
      <w:r w:rsidRPr="00B125D2">
        <w:rPr>
          <w:sz w:val="18"/>
          <w:szCs w:val="18"/>
        </w:rPr>
        <w:t xml:space="preserve">1) отмены </w:t>
      </w:r>
      <w:r w:rsidRPr="00B125D2">
        <w:rPr>
          <w:rStyle w:val="HTML"/>
          <w:sz w:val="18"/>
          <w:szCs w:val="18"/>
        </w:rPr>
        <w:t>поручения</w:t>
      </w:r>
      <w:r w:rsidRPr="00B125D2">
        <w:rPr>
          <w:sz w:val="18"/>
          <w:szCs w:val="18"/>
        </w:rPr>
        <w:t xml:space="preserve"> Доверителем;</w:t>
      </w:r>
    </w:p>
    <w:p w14:paraId="5C66E2F7" w14:textId="77777777" w:rsidR="00B656A7" w:rsidRPr="00B125D2" w:rsidRDefault="00D60358">
      <w:pPr>
        <w:pStyle w:val="underpoint"/>
        <w:spacing w:beforeAutospacing="0" w:after="0" w:afterAutospacing="0"/>
        <w:rPr>
          <w:sz w:val="18"/>
          <w:szCs w:val="18"/>
        </w:rPr>
      </w:pPr>
      <w:r w:rsidRPr="00B125D2">
        <w:rPr>
          <w:sz w:val="18"/>
          <w:szCs w:val="18"/>
        </w:rPr>
        <w:t>2) отказа Поверенного;</w:t>
      </w:r>
    </w:p>
    <w:p w14:paraId="721E165D" w14:textId="77777777" w:rsidR="00B656A7" w:rsidRPr="00B125D2" w:rsidRDefault="00D60358">
      <w:pPr>
        <w:pStyle w:val="underpoint"/>
        <w:spacing w:beforeAutospacing="0" w:after="0" w:afterAutospacing="0"/>
        <w:jc w:val="both"/>
        <w:rPr>
          <w:sz w:val="18"/>
          <w:szCs w:val="18"/>
        </w:rPr>
      </w:pPr>
      <w:r w:rsidRPr="00B125D2">
        <w:rPr>
          <w:sz w:val="18"/>
          <w:szCs w:val="18"/>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074CD89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12.2. Доверитель вправе отменить поручение во всякое время. </w:t>
      </w:r>
    </w:p>
    <w:p w14:paraId="2A1CB9A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12.3. Поверенный вправе отказаться от поручения во всякое время.</w:t>
      </w:r>
    </w:p>
    <w:p w14:paraId="2B0AC4A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57275971"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1B9F19E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41B22C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14:paraId="6B5C6CA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12.7. Отмена Доверителем поручения не является основанием для возмещения убытков, причиненных Поверенному прекращением договора.</w:t>
      </w:r>
    </w:p>
    <w:p w14:paraId="53C2564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6175DB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016D16E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14:paraId="5114D53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27448064" w14:textId="77777777" w:rsidR="00B656A7" w:rsidRPr="00B125D2" w:rsidRDefault="00B656A7">
      <w:pPr>
        <w:pStyle w:val="af5"/>
        <w:spacing w:after="0" w:line="240" w:lineRule="auto"/>
        <w:ind w:left="600"/>
        <w:jc w:val="both"/>
        <w:rPr>
          <w:rFonts w:ascii="Times New Roman" w:eastAsia="Times New Roman" w:hAnsi="Times New Roman" w:cs="Times New Roman"/>
          <w:sz w:val="18"/>
          <w:szCs w:val="18"/>
          <w:lang w:eastAsia="ru-RU"/>
        </w:rPr>
      </w:pPr>
    </w:p>
    <w:p w14:paraId="09FE405E"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13. ЗАКЛЮЧИТЕЛЬНЫЕ ПОЛОЖЕНИЯ</w:t>
      </w:r>
    </w:p>
    <w:p w14:paraId="79F806EC" w14:textId="2612FCD2"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31.12.202</w:t>
      </w:r>
      <w:r w:rsidR="00E15B03">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включительно, а в части взаиморасчетов – до полного исполнения сторонами своих обязательств.</w:t>
      </w:r>
    </w:p>
    <w:p w14:paraId="3B2E9574" w14:textId="77777777"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0528579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14:paraId="77B4E42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14:paraId="71A214D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14:paraId="720595F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B125D2">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14:paraId="5B5781FE"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14:paraId="4722D5F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1E769B9A" w14:textId="77777777" w:rsidR="00B656A7" w:rsidRPr="00B125D2" w:rsidRDefault="00D60358">
      <w:pPr>
        <w:tabs>
          <w:tab w:val="left" w:pos="9210"/>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473C31F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13.8. Неотъемлемой частью настоящего договора являются:</w:t>
      </w:r>
    </w:p>
    <w:p w14:paraId="6B56CF5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14:paraId="7C5C1B6E"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74955666"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14. МЕСТО НАХОЖДЕНИЯ И БАНКОВСКИЕ РЕКВИЗИТЫ СТОРОН</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157"/>
        <w:gridCol w:w="5159"/>
      </w:tblGrid>
      <w:tr w:rsidR="00B656A7" w:rsidRPr="00B125D2" w14:paraId="2529BE6D" w14:textId="77777777" w:rsidTr="00E91A09">
        <w:tc>
          <w:tcPr>
            <w:tcW w:w="5157" w:type="dxa"/>
            <w:tcBorders>
              <w:top w:val="single" w:sz="4" w:space="0" w:color="000000"/>
              <w:left w:val="single" w:sz="4" w:space="0" w:color="000000"/>
              <w:bottom w:val="single" w:sz="4" w:space="0" w:color="000000"/>
            </w:tcBorders>
          </w:tcPr>
          <w:p w14:paraId="2020889C" w14:textId="77777777" w:rsidR="00EA53BB" w:rsidRDefault="00D60358" w:rsidP="00E91A09">
            <w:pPr>
              <w:rPr>
                <w:rFonts w:ascii="Times New Roman" w:hAnsi="Times New Roman"/>
                <w:sz w:val="18"/>
                <w:szCs w:val="18"/>
              </w:rPr>
            </w:pPr>
            <w:r w:rsidRPr="00B125D2">
              <w:rPr>
                <w:rFonts w:ascii="Times New Roman" w:hAnsi="Times New Roman"/>
                <w:sz w:val="18"/>
                <w:szCs w:val="18"/>
              </w:rPr>
              <w:t>Доверитель:</w:t>
            </w:r>
          </w:p>
          <w:p w14:paraId="28AE9898" w14:textId="430340F4" w:rsidR="005E01A5" w:rsidRDefault="005E01A5" w:rsidP="005E01A5">
            <w:pPr>
              <w:spacing w:after="0" w:line="240" w:lineRule="auto"/>
              <w:rPr>
                <w:rFonts w:ascii="Times New Roman" w:hAnsi="Times New Roman"/>
                <w:b/>
                <w:color w:val="000000"/>
                <w:sz w:val="20"/>
                <w:szCs w:val="20"/>
                <w:lang w:eastAsia="ru-RU"/>
              </w:rPr>
            </w:pPr>
            <w:r w:rsidRPr="00906209">
              <w:rPr>
                <w:rFonts w:ascii="Times New Roman" w:hAnsi="Times New Roman"/>
                <w:b/>
                <w:sz w:val="20"/>
                <w:szCs w:val="20"/>
              </w:rPr>
              <w:t>Общество с ограниченной ответственностью "Транс бус</w:t>
            </w:r>
            <w:r>
              <w:rPr>
                <w:rFonts w:ascii="Times New Roman" w:hAnsi="Times New Roman"/>
                <w:b/>
                <w:sz w:val="20"/>
                <w:szCs w:val="20"/>
              </w:rPr>
              <w:t xml:space="preserve"> </w:t>
            </w:r>
            <w:r w:rsidRPr="00906209">
              <w:rPr>
                <w:rFonts w:ascii="Times New Roman" w:hAnsi="Times New Roman"/>
                <w:b/>
                <w:sz w:val="20"/>
                <w:szCs w:val="20"/>
              </w:rPr>
              <w:t>плюс»</w:t>
            </w:r>
            <w:r w:rsidRPr="00B125D2">
              <w:rPr>
                <w:rFonts w:ascii="Times New Roman" w:hAnsi="Times New Roman"/>
                <w:sz w:val="18"/>
                <w:szCs w:val="18"/>
              </w:rPr>
              <w:br/>
            </w:r>
            <w:r>
              <w:rPr>
                <w:rFonts w:ascii="Times New Roman" w:hAnsi="Times New Roman"/>
                <w:b/>
                <w:color w:val="000000"/>
                <w:sz w:val="20"/>
                <w:szCs w:val="20"/>
                <w:lang w:eastAsia="ru-RU"/>
              </w:rPr>
              <w:t>г. Витебск, ул. Димитрова, д.10 а, каб. № 11</w:t>
            </w:r>
          </w:p>
          <w:p w14:paraId="4D20C62D" w14:textId="77777777" w:rsidR="005E01A5"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 xml:space="preserve">УНП 391811752 </w:t>
            </w:r>
          </w:p>
          <w:p w14:paraId="7D5F86B5" w14:textId="77777777" w:rsidR="005E01A5" w:rsidRPr="00527B38"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 xml:space="preserve">р/с </w:t>
            </w:r>
            <w:r>
              <w:rPr>
                <w:rFonts w:ascii="Times New Roman" w:hAnsi="Times New Roman"/>
                <w:b/>
                <w:color w:val="000000"/>
                <w:sz w:val="20"/>
                <w:szCs w:val="20"/>
                <w:lang w:val="en-US" w:eastAsia="ru-RU"/>
              </w:rPr>
              <w:t>BY</w:t>
            </w:r>
            <w:r w:rsidRPr="00527B38">
              <w:rPr>
                <w:rFonts w:ascii="Times New Roman" w:hAnsi="Times New Roman"/>
                <w:b/>
                <w:color w:val="000000"/>
                <w:sz w:val="20"/>
                <w:szCs w:val="20"/>
                <w:lang w:eastAsia="ru-RU"/>
              </w:rPr>
              <w:t>88</w:t>
            </w:r>
            <w:r>
              <w:rPr>
                <w:rFonts w:ascii="Times New Roman" w:hAnsi="Times New Roman"/>
                <w:b/>
                <w:color w:val="000000"/>
                <w:sz w:val="20"/>
                <w:szCs w:val="20"/>
                <w:lang w:eastAsia="ru-RU"/>
              </w:rPr>
              <w:t xml:space="preserve"> АКВВ </w:t>
            </w:r>
            <w:r w:rsidRPr="00527B38">
              <w:rPr>
                <w:rFonts w:ascii="Times New Roman" w:hAnsi="Times New Roman"/>
                <w:b/>
                <w:color w:val="000000"/>
                <w:sz w:val="20"/>
                <w:szCs w:val="20"/>
                <w:lang w:eastAsia="ru-RU"/>
              </w:rPr>
              <w:t>3012 1239 1001 7200</w:t>
            </w:r>
            <w:r>
              <w:rPr>
                <w:rFonts w:ascii="Times New Roman" w:hAnsi="Times New Roman"/>
                <w:b/>
                <w:color w:val="000000"/>
                <w:sz w:val="20"/>
                <w:szCs w:val="20"/>
                <w:lang w:eastAsia="ru-RU"/>
              </w:rPr>
              <w:t xml:space="preserve"> 0000</w:t>
            </w:r>
          </w:p>
          <w:p w14:paraId="54BFD034" w14:textId="77777777" w:rsidR="005E01A5"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Отделение №200/2024 ОАО «АСБ Беларусбанк»</w:t>
            </w:r>
          </w:p>
          <w:p w14:paraId="5DA33DDF" w14:textId="17AA0AB1" w:rsidR="005E01A5"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г. Витебск, ул. Смоленская, д. 9А-1</w:t>
            </w:r>
          </w:p>
          <w:p w14:paraId="5A896BD4" w14:textId="77777777" w:rsidR="005E01A5" w:rsidRPr="00906209"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БИК AKBBBY</w:t>
            </w:r>
            <w:r w:rsidRPr="001B04B6">
              <w:rPr>
                <w:rFonts w:ascii="Times New Roman" w:hAnsi="Times New Roman"/>
                <w:b/>
                <w:color w:val="000000"/>
                <w:sz w:val="20"/>
                <w:szCs w:val="20"/>
                <w:lang w:eastAsia="ru-RU"/>
              </w:rPr>
              <w:t>2</w:t>
            </w:r>
            <w:r>
              <w:rPr>
                <w:rFonts w:ascii="Times New Roman" w:hAnsi="Times New Roman"/>
                <w:b/>
                <w:color w:val="000000"/>
                <w:sz w:val="20"/>
                <w:szCs w:val="20"/>
                <w:lang w:val="en-US" w:eastAsia="ru-RU"/>
              </w:rPr>
              <w:t>X</w:t>
            </w:r>
          </w:p>
          <w:p w14:paraId="086ECB9A" w14:textId="4FCE3476" w:rsidR="00B656A7" w:rsidRPr="00B125D2" w:rsidRDefault="00E91A09" w:rsidP="00613F5F">
            <w:pPr>
              <w:spacing w:after="0" w:line="240" w:lineRule="auto"/>
              <w:rPr>
                <w:rFonts w:ascii="Times New Roman" w:hAnsi="Times New Roman"/>
                <w:sz w:val="18"/>
                <w:szCs w:val="18"/>
              </w:rPr>
            </w:pPr>
            <w:r w:rsidRPr="00B125D2">
              <w:rPr>
                <w:rFonts w:ascii="Times New Roman" w:hAnsi="Times New Roman"/>
                <w:sz w:val="18"/>
                <w:szCs w:val="18"/>
                <w:lang w:eastAsia="ru-RU"/>
              </w:rPr>
              <w:br/>
              <w:t>Директор</w:t>
            </w:r>
            <w:r w:rsidR="00D60358" w:rsidRPr="00B125D2">
              <w:rPr>
                <w:rFonts w:ascii="Times New Roman" w:hAnsi="Times New Roman"/>
                <w:sz w:val="18"/>
                <w:szCs w:val="18"/>
                <w:lang w:eastAsia="ru-RU"/>
              </w:rPr>
              <w:br/>
              <w:t>____________________/</w:t>
            </w:r>
            <w:r w:rsidR="005E01A5">
              <w:rPr>
                <w:rFonts w:ascii="Times New Roman" w:hAnsi="Times New Roman"/>
                <w:sz w:val="18"/>
                <w:szCs w:val="18"/>
                <w:lang w:eastAsia="ru-RU"/>
              </w:rPr>
              <w:t>К.А Глушаненко</w:t>
            </w:r>
            <w:r w:rsidR="00D60358" w:rsidRPr="00B125D2">
              <w:rPr>
                <w:rFonts w:ascii="Times New Roman" w:hAnsi="Times New Roman"/>
                <w:sz w:val="18"/>
                <w:szCs w:val="18"/>
                <w:lang w:eastAsia="ru-RU"/>
              </w:rPr>
              <w:t>/</w:t>
            </w:r>
          </w:p>
        </w:tc>
        <w:tc>
          <w:tcPr>
            <w:tcW w:w="5159" w:type="dxa"/>
            <w:tcBorders>
              <w:top w:val="single" w:sz="4" w:space="0" w:color="000000"/>
              <w:left w:val="single" w:sz="4" w:space="0" w:color="000000"/>
              <w:bottom w:val="single" w:sz="4" w:space="0" w:color="000000"/>
              <w:right w:val="single" w:sz="4" w:space="0" w:color="000000"/>
            </w:tcBorders>
          </w:tcPr>
          <w:p w14:paraId="1D857D6F" w14:textId="77777777" w:rsidR="00B656A7" w:rsidRPr="00B125D2" w:rsidRDefault="00D60358" w:rsidP="00613F5F">
            <w:pPr>
              <w:rPr>
                <w:rFonts w:ascii="Times New Roman" w:hAnsi="Times New Roman"/>
                <w:sz w:val="18"/>
                <w:szCs w:val="18"/>
              </w:rPr>
            </w:pPr>
            <w:r w:rsidRPr="00B125D2">
              <w:rPr>
                <w:rFonts w:ascii="Times New Roman" w:hAnsi="Times New Roman"/>
                <w:sz w:val="18"/>
                <w:szCs w:val="18"/>
              </w:rPr>
              <w:t>Поверенный:</w:t>
            </w:r>
            <w:r w:rsidRPr="00B125D2">
              <w:rPr>
                <w:rFonts w:ascii="Times New Roman" w:hAnsi="Times New Roman"/>
                <w:sz w:val="18"/>
                <w:szCs w:val="18"/>
              </w:rPr>
              <w:br/>
            </w:r>
            <w:r w:rsidRPr="00B125D2">
              <w:rPr>
                <w:rFonts w:ascii="Times New Roman" w:hAnsi="Times New Roman"/>
                <w:sz w:val="18"/>
                <w:szCs w:val="18"/>
              </w:rPr>
              <w:br/>
              <w:t>Юридический (почтовый) адрес:</w:t>
            </w:r>
            <w:r w:rsidRPr="00B125D2">
              <w:rPr>
                <w:rFonts w:ascii="Times New Roman" w:hAnsi="Times New Roman"/>
                <w:sz w:val="18"/>
                <w:szCs w:val="18"/>
              </w:rPr>
              <w:br/>
              <w:t xml:space="preserve">УНП </w:t>
            </w:r>
            <w:r w:rsidRPr="00B125D2">
              <w:rPr>
                <w:rFonts w:ascii="Times New Roman" w:hAnsi="Times New Roman"/>
                <w:sz w:val="18"/>
                <w:szCs w:val="18"/>
              </w:rPr>
              <w:br/>
              <w:t xml:space="preserve">IBAN </w:t>
            </w:r>
            <w:r w:rsidRPr="00B125D2">
              <w:rPr>
                <w:rFonts w:ascii="Times New Roman" w:hAnsi="Times New Roman"/>
                <w:sz w:val="18"/>
                <w:szCs w:val="18"/>
              </w:rPr>
              <w:br/>
              <w:t>Банк ______________________, BIC ____________</w:t>
            </w:r>
            <w:r w:rsidRPr="00B125D2">
              <w:rPr>
                <w:rFonts w:ascii="Times New Roman" w:hAnsi="Times New Roman"/>
                <w:sz w:val="18"/>
                <w:szCs w:val="18"/>
              </w:rPr>
              <w:br/>
              <w:t>Адрес банка: _____________________________</w:t>
            </w:r>
            <w:r w:rsidRPr="00B125D2">
              <w:rPr>
                <w:rFonts w:ascii="Times New Roman" w:hAnsi="Times New Roman"/>
                <w:sz w:val="18"/>
                <w:szCs w:val="18"/>
              </w:rPr>
              <w:br/>
              <w:t>Тел.</w:t>
            </w:r>
            <w:r w:rsidRPr="00B125D2">
              <w:rPr>
                <w:rFonts w:ascii="Times New Roman" w:hAnsi="Times New Roman"/>
                <w:sz w:val="18"/>
                <w:szCs w:val="18"/>
              </w:rPr>
              <w:br/>
            </w:r>
            <w:r w:rsidRPr="00B125D2">
              <w:rPr>
                <w:rFonts w:ascii="Times New Roman" w:hAnsi="Times New Roman"/>
                <w:sz w:val="18"/>
                <w:szCs w:val="18"/>
              </w:rPr>
              <w:br/>
            </w:r>
            <w:r w:rsidRPr="00B125D2">
              <w:rPr>
                <w:rFonts w:ascii="Times New Roman" w:hAnsi="Times New Roman"/>
                <w:sz w:val="18"/>
                <w:szCs w:val="18"/>
              </w:rPr>
              <w:br/>
            </w:r>
            <w:r w:rsidR="00E91A09" w:rsidRPr="00B125D2">
              <w:rPr>
                <w:rFonts w:ascii="Times New Roman" w:hAnsi="Times New Roman"/>
                <w:sz w:val="18"/>
                <w:szCs w:val="18"/>
              </w:rPr>
              <w:t>Директор</w:t>
            </w:r>
            <w:r w:rsidRPr="00B125D2">
              <w:rPr>
                <w:rFonts w:ascii="Times New Roman" w:hAnsi="Times New Roman"/>
                <w:sz w:val="18"/>
                <w:szCs w:val="18"/>
              </w:rPr>
              <w:br/>
              <w:t>____________________/______________/</w:t>
            </w:r>
          </w:p>
        </w:tc>
      </w:tr>
    </w:tbl>
    <w:p w14:paraId="4D7B30CA" w14:textId="77777777" w:rsidR="00E91A09" w:rsidRPr="00B125D2" w:rsidRDefault="00E91A09">
      <w:pPr>
        <w:spacing w:after="0" w:line="240" w:lineRule="auto"/>
        <w:jc w:val="both"/>
        <w:rPr>
          <w:rFonts w:ascii="Times New Roman" w:hAnsi="Times New Roman"/>
          <w:sz w:val="18"/>
          <w:szCs w:val="18"/>
        </w:rPr>
      </w:pPr>
    </w:p>
    <w:p w14:paraId="0A0BA362" w14:textId="77777777" w:rsidR="00E91A09" w:rsidRPr="00B125D2" w:rsidRDefault="00E91A09" w:rsidP="00E91A09">
      <w:pPr>
        <w:rPr>
          <w:rFonts w:ascii="Times New Roman" w:hAnsi="Times New Roman"/>
          <w:sz w:val="18"/>
          <w:szCs w:val="18"/>
        </w:rPr>
      </w:pPr>
    </w:p>
    <w:p w14:paraId="7B878C96" w14:textId="77777777" w:rsidR="00E91A09" w:rsidRPr="00B125D2" w:rsidRDefault="00E91A09" w:rsidP="00E91A09">
      <w:pPr>
        <w:rPr>
          <w:rFonts w:ascii="Times New Roman" w:hAnsi="Times New Roman"/>
          <w:sz w:val="18"/>
          <w:szCs w:val="18"/>
        </w:rPr>
      </w:pPr>
    </w:p>
    <w:p w14:paraId="1A295A38" w14:textId="77777777" w:rsidR="00B656A7" w:rsidRDefault="00E91A09" w:rsidP="00E91A09">
      <w:pPr>
        <w:tabs>
          <w:tab w:val="left" w:pos="2145"/>
        </w:tabs>
        <w:rPr>
          <w:rFonts w:ascii="Times New Roman" w:hAnsi="Times New Roman"/>
          <w:sz w:val="18"/>
          <w:szCs w:val="18"/>
        </w:rPr>
      </w:pPr>
      <w:r w:rsidRPr="00B125D2">
        <w:rPr>
          <w:rFonts w:ascii="Times New Roman" w:hAnsi="Times New Roman"/>
          <w:sz w:val="18"/>
          <w:szCs w:val="18"/>
        </w:rPr>
        <w:tab/>
      </w:r>
    </w:p>
    <w:p w14:paraId="3F76D668" w14:textId="77777777" w:rsidR="00E1706D" w:rsidRDefault="00E1706D" w:rsidP="00E91A09">
      <w:pPr>
        <w:tabs>
          <w:tab w:val="left" w:pos="2145"/>
        </w:tabs>
        <w:rPr>
          <w:rFonts w:ascii="Times New Roman" w:hAnsi="Times New Roman"/>
          <w:sz w:val="18"/>
          <w:szCs w:val="18"/>
        </w:rPr>
      </w:pPr>
    </w:p>
    <w:p w14:paraId="4D0C393C" w14:textId="77777777" w:rsidR="00E1706D" w:rsidRDefault="00E1706D" w:rsidP="00E91A09">
      <w:pPr>
        <w:tabs>
          <w:tab w:val="left" w:pos="2145"/>
        </w:tabs>
        <w:rPr>
          <w:rFonts w:ascii="Times New Roman" w:hAnsi="Times New Roman"/>
          <w:sz w:val="18"/>
          <w:szCs w:val="18"/>
        </w:rPr>
      </w:pPr>
    </w:p>
    <w:p w14:paraId="68FC8A63" w14:textId="77777777" w:rsidR="00E1706D" w:rsidRDefault="00E1706D" w:rsidP="00E91A09">
      <w:pPr>
        <w:tabs>
          <w:tab w:val="left" w:pos="2145"/>
        </w:tabs>
        <w:rPr>
          <w:rFonts w:ascii="Times New Roman" w:hAnsi="Times New Roman"/>
          <w:sz w:val="18"/>
          <w:szCs w:val="18"/>
        </w:rPr>
      </w:pPr>
    </w:p>
    <w:p w14:paraId="3B55DEC4" w14:textId="77777777" w:rsidR="00E1706D" w:rsidRDefault="00E1706D" w:rsidP="00E91A09">
      <w:pPr>
        <w:tabs>
          <w:tab w:val="left" w:pos="2145"/>
        </w:tabs>
        <w:rPr>
          <w:rFonts w:ascii="Times New Roman" w:hAnsi="Times New Roman"/>
          <w:sz w:val="18"/>
          <w:szCs w:val="18"/>
        </w:rPr>
      </w:pPr>
    </w:p>
    <w:p w14:paraId="684FE722" w14:textId="77777777" w:rsidR="00E1706D" w:rsidRDefault="00E1706D" w:rsidP="00E91A09">
      <w:pPr>
        <w:tabs>
          <w:tab w:val="left" w:pos="2145"/>
        </w:tabs>
        <w:rPr>
          <w:rFonts w:ascii="Times New Roman" w:hAnsi="Times New Roman"/>
          <w:sz w:val="18"/>
          <w:szCs w:val="18"/>
        </w:rPr>
      </w:pPr>
    </w:p>
    <w:p w14:paraId="5C62ECB3" w14:textId="77777777" w:rsidR="00E1706D" w:rsidRDefault="00E1706D" w:rsidP="00E91A09">
      <w:pPr>
        <w:tabs>
          <w:tab w:val="left" w:pos="2145"/>
        </w:tabs>
        <w:rPr>
          <w:rFonts w:ascii="Times New Roman" w:hAnsi="Times New Roman"/>
          <w:sz w:val="18"/>
          <w:szCs w:val="18"/>
        </w:rPr>
      </w:pPr>
    </w:p>
    <w:p w14:paraId="5A1F77B3" w14:textId="77777777" w:rsidR="00E1706D" w:rsidRDefault="00E1706D" w:rsidP="00E91A09">
      <w:pPr>
        <w:tabs>
          <w:tab w:val="left" w:pos="2145"/>
        </w:tabs>
        <w:rPr>
          <w:rFonts w:ascii="Times New Roman" w:hAnsi="Times New Roman"/>
          <w:sz w:val="18"/>
          <w:szCs w:val="18"/>
        </w:rPr>
      </w:pPr>
    </w:p>
    <w:p w14:paraId="044004B8" w14:textId="77777777" w:rsidR="00E1706D" w:rsidRDefault="00E1706D" w:rsidP="00E91A09">
      <w:pPr>
        <w:tabs>
          <w:tab w:val="left" w:pos="2145"/>
        </w:tabs>
        <w:rPr>
          <w:rFonts w:ascii="Times New Roman" w:hAnsi="Times New Roman"/>
          <w:sz w:val="18"/>
          <w:szCs w:val="18"/>
        </w:rPr>
      </w:pPr>
    </w:p>
    <w:p w14:paraId="2701AF88" w14:textId="77777777" w:rsidR="00E1706D" w:rsidRDefault="00E1706D" w:rsidP="00E91A09">
      <w:pPr>
        <w:tabs>
          <w:tab w:val="left" w:pos="2145"/>
        </w:tabs>
        <w:rPr>
          <w:rFonts w:ascii="Times New Roman" w:hAnsi="Times New Roman"/>
          <w:sz w:val="18"/>
          <w:szCs w:val="18"/>
        </w:rPr>
      </w:pPr>
    </w:p>
    <w:p w14:paraId="06B7C016" w14:textId="77777777" w:rsidR="00E1706D" w:rsidRDefault="00E1706D" w:rsidP="00E91A09">
      <w:pPr>
        <w:tabs>
          <w:tab w:val="left" w:pos="2145"/>
        </w:tabs>
        <w:rPr>
          <w:rFonts w:ascii="Times New Roman" w:hAnsi="Times New Roman"/>
          <w:sz w:val="18"/>
          <w:szCs w:val="18"/>
        </w:rPr>
      </w:pPr>
    </w:p>
    <w:p w14:paraId="5250D100" w14:textId="77777777" w:rsidR="00E1706D" w:rsidRDefault="00E1706D" w:rsidP="00E91A09">
      <w:pPr>
        <w:tabs>
          <w:tab w:val="left" w:pos="2145"/>
        </w:tabs>
        <w:rPr>
          <w:rFonts w:ascii="Times New Roman" w:hAnsi="Times New Roman"/>
          <w:sz w:val="18"/>
          <w:szCs w:val="18"/>
        </w:rPr>
      </w:pPr>
    </w:p>
    <w:p w14:paraId="016ED202" w14:textId="77777777" w:rsidR="00E1706D" w:rsidRDefault="00E1706D" w:rsidP="00E91A09">
      <w:pPr>
        <w:tabs>
          <w:tab w:val="left" w:pos="2145"/>
        </w:tabs>
        <w:rPr>
          <w:rFonts w:ascii="Times New Roman" w:hAnsi="Times New Roman"/>
          <w:sz w:val="18"/>
          <w:szCs w:val="18"/>
        </w:rPr>
      </w:pPr>
    </w:p>
    <w:p w14:paraId="137B4483" w14:textId="77777777" w:rsidR="00E1706D" w:rsidRDefault="00E1706D" w:rsidP="00E91A09">
      <w:pPr>
        <w:tabs>
          <w:tab w:val="left" w:pos="2145"/>
        </w:tabs>
        <w:rPr>
          <w:rFonts w:ascii="Times New Roman" w:hAnsi="Times New Roman"/>
          <w:sz w:val="18"/>
          <w:szCs w:val="18"/>
        </w:rPr>
      </w:pPr>
    </w:p>
    <w:p w14:paraId="7B000864" w14:textId="77777777" w:rsidR="00E1706D" w:rsidRDefault="00E1706D" w:rsidP="00E91A09">
      <w:pPr>
        <w:tabs>
          <w:tab w:val="left" w:pos="2145"/>
        </w:tabs>
        <w:rPr>
          <w:rFonts w:ascii="Times New Roman" w:hAnsi="Times New Roman"/>
          <w:sz w:val="18"/>
          <w:szCs w:val="18"/>
        </w:rPr>
      </w:pPr>
    </w:p>
    <w:p w14:paraId="4B4ECF83" w14:textId="77777777" w:rsidR="00E1706D" w:rsidRDefault="00E1706D" w:rsidP="00E91A09">
      <w:pPr>
        <w:tabs>
          <w:tab w:val="left" w:pos="2145"/>
        </w:tabs>
        <w:rPr>
          <w:rFonts w:ascii="Times New Roman" w:hAnsi="Times New Roman"/>
          <w:sz w:val="18"/>
          <w:szCs w:val="18"/>
        </w:rPr>
      </w:pPr>
    </w:p>
    <w:p w14:paraId="297BBB78" w14:textId="77777777" w:rsidR="00E1706D" w:rsidRDefault="00E1706D" w:rsidP="00E91A09">
      <w:pPr>
        <w:tabs>
          <w:tab w:val="left" w:pos="2145"/>
        </w:tabs>
        <w:rPr>
          <w:rFonts w:ascii="Times New Roman" w:hAnsi="Times New Roman"/>
          <w:sz w:val="18"/>
          <w:szCs w:val="18"/>
        </w:rPr>
      </w:pPr>
    </w:p>
    <w:p w14:paraId="0AD3AD22" w14:textId="77777777" w:rsidR="008D22D8" w:rsidRDefault="008D22D8" w:rsidP="00E91A09">
      <w:pPr>
        <w:tabs>
          <w:tab w:val="left" w:pos="2145"/>
        </w:tabs>
        <w:rPr>
          <w:rFonts w:ascii="Times New Roman" w:hAnsi="Times New Roman"/>
          <w:sz w:val="18"/>
          <w:szCs w:val="18"/>
        </w:rPr>
      </w:pPr>
    </w:p>
    <w:p w14:paraId="75A5B037" w14:textId="77777777" w:rsidR="00E1706D" w:rsidRDefault="00E1706D" w:rsidP="00E91A09">
      <w:pPr>
        <w:tabs>
          <w:tab w:val="left" w:pos="2145"/>
        </w:tabs>
        <w:rPr>
          <w:rFonts w:ascii="Times New Roman" w:hAnsi="Times New Roman"/>
          <w:sz w:val="18"/>
          <w:szCs w:val="18"/>
        </w:rPr>
      </w:pPr>
    </w:p>
    <w:p w14:paraId="70661707" w14:textId="77777777" w:rsidR="00E1706D" w:rsidRDefault="00E1706D" w:rsidP="00E91A09">
      <w:pPr>
        <w:tabs>
          <w:tab w:val="left" w:pos="2145"/>
        </w:tabs>
        <w:rPr>
          <w:rFonts w:ascii="Times New Roman" w:hAnsi="Times New Roman"/>
          <w:sz w:val="18"/>
          <w:szCs w:val="18"/>
        </w:rPr>
      </w:pPr>
    </w:p>
    <w:sectPr w:rsidR="00E1706D" w:rsidSect="00E1706D">
      <w:headerReference w:type="default" r:id="rId12"/>
      <w:footerReference w:type="default" r:id="rId13"/>
      <w:pgSz w:w="11906" w:h="16838"/>
      <w:pgMar w:top="568" w:right="566" w:bottom="993"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BECB" w14:textId="77777777" w:rsidR="0070272C" w:rsidRDefault="0070272C">
      <w:pPr>
        <w:spacing w:after="0" w:line="240" w:lineRule="auto"/>
      </w:pPr>
      <w:r>
        <w:separator/>
      </w:r>
    </w:p>
  </w:endnote>
  <w:endnote w:type="continuationSeparator" w:id="0">
    <w:p w14:paraId="3B8DA61F" w14:textId="77777777" w:rsidR="0070272C" w:rsidRDefault="0070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190244"/>
      <w:docPartObj>
        <w:docPartGallery w:val="Page Numbers (Bottom of Page)"/>
        <w:docPartUnique/>
      </w:docPartObj>
    </w:sdtPr>
    <w:sdtContent>
      <w:p w14:paraId="6B3C0128" w14:textId="77777777" w:rsidR="00B656A7" w:rsidRDefault="000D00F5">
        <w:pPr>
          <w:pStyle w:val="a6"/>
          <w:jc w:val="right"/>
        </w:pPr>
        <w:r>
          <w:fldChar w:fldCharType="begin"/>
        </w:r>
        <w:r w:rsidR="00D60358">
          <w:instrText xml:space="preserve"> PAGE </w:instrText>
        </w:r>
        <w:r>
          <w:fldChar w:fldCharType="separate"/>
        </w:r>
        <w:r w:rsidR="008D22D8">
          <w:rPr>
            <w:noProof/>
          </w:rPr>
          <w:t>9</w:t>
        </w:r>
        <w:r>
          <w:fldChar w:fldCharType="end"/>
        </w:r>
      </w:p>
    </w:sdtContent>
  </w:sdt>
  <w:p w14:paraId="780548B3" w14:textId="77777777" w:rsidR="00B656A7" w:rsidRDefault="00D60358">
    <w:pPr>
      <w:pStyle w:val="a6"/>
      <w:rPr>
        <w:rFonts w:ascii="Times New Roman" w:hAnsi="Times New Roman" w:cs="Times New Roman"/>
      </w:rPr>
    </w:pPr>
    <w:r>
      <w:rPr>
        <w:rFonts w:ascii="Times New Roman" w:hAnsi="Times New Roman" w:cs="Times New Roman"/>
      </w:rPr>
      <w:t>Доверитель ___________________</w:t>
    </w:r>
    <w:r>
      <w:rPr>
        <w:rFonts w:ascii="Times New Roman" w:hAnsi="Times New Roman" w:cs="Times New Roman"/>
      </w:rPr>
      <w:tab/>
    </w:r>
    <w:r>
      <w:rPr>
        <w:rFonts w:ascii="Times New Roman" w:hAnsi="Times New Roman" w:cs="Times New Roman"/>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8F2D" w14:textId="77777777" w:rsidR="0070272C" w:rsidRDefault="0070272C">
      <w:pPr>
        <w:spacing w:after="0" w:line="240" w:lineRule="auto"/>
      </w:pPr>
      <w:r>
        <w:separator/>
      </w:r>
    </w:p>
  </w:footnote>
  <w:footnote w:type="continuationSeparator" w:id="0">
    <w:p w14:paraId="0E106FAE" w14:textId="77777777" w:rsidR="0070272C" w:rsidRDefault="0070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8DC8" w14:textId="77777777" w:rsidR="00B656A7" w:rsidRDefault="00B656A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0AF"/>
    <w:multiLevelType w:val="multilevel"/>
    <w:tmpl w:val="64047C4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15:restartNumberingAfterBreak="0">
    <w:nsid w:val="37433DA8"/>
    <w:multiLevelType w:val="multilevel"/>
    <w:tmpl w:val="200CD74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69CB52A9"/>
    <w:multiLevelType w:val="multilevel"/>
    <w:tmpl w:val="C11E1F2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E237DF9"/>
    <w:multiLevelType w:val="multilevel"/>
    <w:tmpl w:val="01DA8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7E43F31"/>
    <w:multiLevelType w:val="multilevel"/>
    <w:tmpl w:val="06C8954A"/>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16cid:durableId="1123883053">
    <w:abstractNumId w:val="2"/>
  </w:num>
  <w:num w:numId="2" w16cid:durableId="303896549">
    <w:abstractNumId w:val="1"/>
  </w:num>
  <w:num w:numId="3" w16cid:durableId="1183780480">
    <w:abstractNumId w:val="0"/>
  </w:num>
  <w:num w:numId="4" w16cid:durableId="1994867042">
    <w:abstractNumId w:val="4"/>
  </w:num>
  <w:num w:numId="5" w16cid:durableId="18988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6A7"/>
    <w:rsid w:val="00014812"/>
    <w:rsid w:val="0007294D"/>
    <w:rsid w:val="000D00F5"/>
    <w:rsid w:val="000D2E46"/>
    <w:rsid w:val="000D6A20"/>
    <w:rsid w:val="000D799F"/>
    <w:rsid w:val="000F07DC"/>
    <w:rsid w:val="001B152A"/>
    <w:rsid w:val="001C5D0E"/>
    <w:rsid w:val="0031622D"/>
    <w:rsid w:val="00512AA9"/>
    <w:rsid w:val="005312B9"/>
    <w:rsid w:val="005E01A5"/>
    <w:rsid w:val="00613F5F"/>
    <w:rsid w:val="006278E0"/>
    <w:rsid w:val="0070272C"/>
    <w:rsid w:val="007B3919"/>
    <w:rsid w:val="007C44A2"/>
    <w:rsid w:val="008053FD"/>
    <w:rsid w:val="00813A44"/>
    <w:rsid w:val="00816028"/>
    <w:rsid w:val="00817E09"/>
    <w:rsid w:val="008A2030"/>
    <w:rsid w:val="008B58FF"/>
    <w:rsid w:val="008D22D8"/>
    <w:rsid w:val="009C3921"/>
    <w:rsid w:val="00A53682"/>
    <w:rsid w:val="00B112CE"/>
    <w:rsid w:val="00B125D2"/>
    <w:rsid w:val="00B50E62"/>
    <w:rsid w:val="00B656A7"/>
    <w:rsid w:val="00B805F5"/>
    <w:rsid w:val="00B83AD9"/>
    <w:rsid w:val="00C30B2B"/>
    <w:rsid w:val="00D60358"/>
    <w:rsid w:val="00E15B03"/>
    <w:rsid w:val="00E1706D"/>
    <w:rsid w:val="00E37A44"/>
    <w:rsid w:val="00E91A09"/>
    <w:rsid w:val="00EA53BB"/>
    <w:rsid w:val="00F47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C16D"/>
  <w15:docId w15:val="{0134598C-8A9A-4E05-AB3C-B2E996E6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sid w:val="00B50E62"/>
    <w:rPr>
      <w:rFonts w:ascii="Courier New" w:eastAsia="Times New Roman" w:hAnsi="Courier New" w:cs="Courier New"/>
      <w:sz w:val="16"/>
      <w:szCs w:val="16"/>
    </w:rPr>
  </w:style>
  <w:style w:type="character" w:styleId="af">
    <w:name w:val="Strong"/>
    <w:qFormat/>
    <w:rsid w:val="00B50E62"/>
    <w:rPr>
      <w:b/>
      <w:bCs/>
    </w:rPr>
  </w:style>
  <w:style w:type="character" w:customStyle="1" w:styleId="pers">
    <w:name w:val="pers"/>
    <w:qFormat/>
    <w:rsid w:val="00B50E62"/>
    <w:rPr>
      <w:rFonts w:ascii="Times New Roman" w:hAnsi="Times New Roman" w:cs="Times New Roman"/>
      <w:b/>
      <w:bCs/>
      <w:i/>
      <w:iCs/>
      <w:sz w:val="22"/>
      <w:szCs w:val="22"/>
    </w:rPr>
  </w:style>
  <w:style w:type="character" w:customStyle="1" w:styleId="post">
    <w:name w:val="post"/>
    <w:qFormat/>
    <w:rsid w:val="00B50E62"/>
    <w:rPr>
      <w:rFonts w:ascii="Times New Roman" w:hAnsi="Times New Roman" w:cs="Times New Roman"/>
      <w:b/>
      <w:bCs/>
      <w:i/>
      <w:iCs/>
      <w:sz w:val="22"/>
      <w:szCs w:val="22"/>
    </w:rPr>
  </w:style>
  <w:style w:type="character" w:customStyle="1" w:styleId="number">
    <w:name w:val="number"/>
    <w:qFormat/>
    <w:rsid w:val="00B50E62"/>
    <w:rPr>
      <w:rFonts w:ascii="Times New Roman" w:hAnsi="Times New Roman" w:cs="Times New Roman"/>
      <w:i/>
      <w:iCs/>
    </w:rPr>
  </w:style>
  <w:style w:type="character" w:customStyle="1" w:styleId="datepr">
    <w:name w:val="datepr"/>
    <w:qFormat/>
    <w:rsid w:val="00B50E62"/>
    <w:rPr>
      <w:rFonts w:ascii="Times New Roman" w:hAnsi="Times New Roman" w:cs="Times New Roman"/>
      <w:i/>
      <w:iCs/>
    </w:rPr>
  </w:style>
  <w:style w:type="character" w:customStyle="1" w:styleId="promulgator">
    <w:name w:val="promulgator"/>
    <w:qFormat/>
    <w:rsid w:val="00B50E62"/>
    <w:rPr>
      <w:rFonts w:ascii="Times New Roman" w:hAnsi="Times New Roman" w:cs="Times New Roman"/>
      <w:b/>
      <w:bCs/>
      <w:caps/>
    </w:rPr>
  </w:style>
  <w:style w:type="character" w:customStyle="1" w:styleId="name">
    <w:name w:val="name"/>
    <w:qFormat/>
    <w:rsid w:val="00B50E62"/>
    <w:rPr>
      <w:rFonts w:ascii="Times New Roman" w:hAnsi="Times New Roman" w:cs="Times New Roman"/>
      <w:b/>
      <w:bCs/>
      <w:caps/>
    </w:rPr>
  </w:style>
  <w:style w:type="paragraph" w:customStyle="1" w:styleId="1">
    <w:name w:val="Заголовок1"/>
    <w:basedOn w:val="a"/>
    <w:next w:val="af0"/>
    <w:qFormat/>
    <w:rsid w:val="00B50E62"/>
    <w:pPr>
      <w:keepNext/>
      <w:spacing w:before="240" w:after="120"/>
    </w:pPr>
    <w:rPr>
      <w:rFonts w:ascii="Liberation Sans" w:eastAsia="Microsoft YaHei" w:hAnsi="Liberation Sans" w:cs="Arial"/>
      <w:sz w:val="28"/>
      <w:szCs w:val="28"/>
    </w:rPr>
  </w:style>
  <w:style w:type="paragraph" w:styleId="af0">
    <w:name w:val="Body Text"/>
    <w:basedOn w:val="a"/>
    <w:rsid w:val="00B50E62"/>
    <w:pPr>
      <w:spacing w:after="140"/>
    </w:pPr>
  </w:style>
  <w:style w:type="paragraph" w:styleId="af1">
    <w:name w:val="List"/>
    <w:basedOn w:val="af0"/>
    <w:rsid w:val="00B50E62"/>
    <w:rPr>
      <w:rFonts w:cs="Arial"/>
    </w:rPr>
  </w:style>
  <w:style w:type="paragraph" w:styleId="af2">
    <w:name w:val="caption"/>
    <w:basedOn w:val="a"/>
    <w:qFormat/>
    <w:rsid w:val="00B50E62"/>
    <w:pPr>
      <w:suppressLineNumbers/>
      <w:spacing w:before="120" w:after="120"/>
    </w:pPr>
    <w:rPr>
      <w:rFonts w:cs="Arial"/>
      <w:i/>
      <w:iCs/>
      <w:sz w:val="24"/>
      <w:szCs w:val="24"/>
    </w:rPr>
  </w:style>
  <w:style w:type="paragraph" w:styleId="af3">
    <w:name w:val="index heading"/>
    <w:basedOn w:val="a"/>
    <w:qFormat/>
    <w:rsid w:val="00B50E62"/>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4">
    <w:name w:val="Колонтитул"/>
    <w:basedOn w:val="a"/>
    <w:qFormat/>
    <w:rsid w:val="00B50E62"/>
  </w:style>
  <w:style w:type="paragraph" w:styleId="a4">
    <w:name w:val="header"/>
    <w:basedOn w:val="a"/>
    <w:link w:val="a3"/>
    <w:uiPriority w:val="99"/>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5">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6">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B50E62"/>
    <w:rPr>
      <w:rFonts w:ascii="Courier New" w:eastAsia="Calibri" w:hAnsi="Courier New" w:cs="Courier New"/>
      <w:sz w:val="20"/>
      <w:szCs w:val="20"/>
    </w:rPr>
  </w:style>
  <w:style w:type="paragraph" w:styleId="af7">
    <w:name w:val="No Spacing"/>
    <w:qFormat/>
    <w:rsid w:val="00B50E62"/>
    <w:pPr>
      <w:widowControl w:val="0"/>
      <w:ind w:firstLine="700"/>
    </w:pPr>
    <w:rPr>
      <w:rFonts w:ascii="Courier New" w:eastAsia="Times New Roman" w:hAnsi="Courier New" w:cs="Courier New"/>
      <w:sz w:val="16"/>
      <w:szCs w:val="16"/>
      <w:lang w:eastAsia="ru-RU"/>
    </w:rPr>
  </w:style>
  <w:style w:type="paragraph" w:customStyle="1" w:styleId="LO-normal">
    <w:name w:val="LO-normal"/>
    <w:qFormat/>
    <w:rsid w:val="00B50E62"/>
    <w:pPr>
      <w:spacing w:after="200" w:line="276" w:lineRule="auto"/>
    </w:pPr>
    <w:rPr>
      <w:rFonts w:ascii="Calibri" w:eastAsia="Calibri" w:hAnsi="Calibri" w:cs="Calibri"/>
      <w:lang w:eastAsia="ru-RU"/>
    </w:rPr>
  </w:style>
  <w:style w:type="paragraph" w:customStyle="1" w:styleId="endform">
    <w:name w:val="endform"/>
    <w:basedOn w:val="a"/>
    <w:qFormat/>
    <w:rsid w:val="00B50E62"/>
    <w:pPr>
      <w:spacing w:after="0" w:line="240" w:lineRule="exact"/>
      <w:ind w:firstLine="567"/>
      <w:jc w:val="both"/>
    </w:pPr>
    <w:rPr>
      <w:rFonts w:ascii="Times New Roman" w:hAnsi="Times New Roman" w:cs="Times New Roman"/>
    </w:rPr>
  </w:style>
  <w:style w:type="paragraph" w:customStyle="1" w:styleId="begform">
    <w:name w:val="begform"/>
    <w:basedOn w:val="a"/>
    <w:qFormat/>
    <w:rsid w:val="00B50E62"/>
    <w:pPr>
      <w:spacing w:after="0" w:line="240" w:lineRule="exact"/>
      <w:ind w:firstLine="567"/>
      <w:jc w:val="both"/>
    </w:pPr>
    <w:rPr>
      <w:rFonts w:ascii="Times New Roman" w:hAnsi="Times New Roman" w:cs="Times New Roman"/>
    </w:rPr>
  </w:style>
  <w:style w:type="paragraph" w:customStyle="1" w:styleId="underline">
    <w:name w:val="underline"/>
    <w:basedOn w:val="a"/>
    <w:qFormat/>
    <w:rsid w:val="00B50E62"/>
    <w:pPr>
      <w:spacing w:after="0" w:line="240" w:lineRule="exact"/>
      <w:jc w:val="both"/>
    </w:pPr>
    <w:rPr>
      <w:rFonts w:ascii="Times New Roman" w:hAnsi="Times New Roman" w:cs="Times New Roman"/>
      <w:sz w:val="20"/>
      <w:szCs w:val="20"/>
    </w:rPr>
  </w:style>
  <w:style w:type="paragraph" w:customStyle="1" w:styleId="undline">
    <w:name w:val="undline"/>
    <w:basedOn w:val="a"/>
    <w:qFormat/>
    <w:rsid w:val="00B50E62"/>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rsid w:val="00B50E62"/>
    <w:pPr>
      <w:spacing w:before="160" w:after="160" w:line="240" w:lineRule="exact"/>
      <w:jc w:val="both"/>
    </w:pPr>
    <w:rPr>
      <w:rFonts w:ascii="Times New Roman" w:hAnsi="Times New Roman" w:cs="Times New Roman"/>
    </w:rPr>
  </w:style>
  <w:style w:type="paragraph" w:customStyle="1" w:styleId="capu1">
    <w:name w:val="capu1"/>
    <w:basedOn w:val="a"/>
    <w:qFormat/>
    <w:rsid w:val="00B50E62"/>
    <w:pPr>
      <w:spacing w:after="120" w:line="240" w:lineRule="exact"/>
    </w:pPr>
    <w:rPr>
      <w:rFonts w:ascii="Times New Roman" w:hAnsi="Times New Roman" w:cs="Times New Roman"/>
      <w:i/>
      <w:iCs/>
    </w:rPr>
  </w:style>
  <w:style w:type="paragraph" w:customStyle="1" w:styleId="cap1">
    <w:name w:val="cap1"/>
    <w:basedOn w:val="a"/>
    <w:qFormat/>
    <w:rsid w:val="00B50E62"/>
    <w:pPr>
      <w:spacing w:after="0" w:line="240" w:lineRule="exact"/>
    </w:pPr>
    <w:rPr>
      <w:rFonts w:ascii="Times New Roman" w:hAnsi="Times New Roman" w:cs="Times New Roman"/>
      <w:i/>
      <w:iCs/>
    </w:rPr>
  </w:style>
  <w:style w:type="paragraph" w:customStyle="1" w:styleId="append1">
    <w:name w:val="append1"/>
    <w:basedOn w:val="a"/>
    <w:qFormat/>
    <w:rsid w:val="00B50E62"/>
    <w:pPr>
      <w:spacing w:after="28" w:line="240" w:lineRule="exact"/>
    </w:pPr>
    <w:rPr>
      <w:rFonts w:ascii="Times New Roman" w:hAnsi="Times New Roman" w:cs="Times New Roman"/>
      <w:i/>
      <w:iCs/>
    </w:rPr>
  </w:style>
  <w:style w:type="paragraph" w:customStyle="1" w:styleId="append">
    <w:name w:val="append"/>
    <w:basedOn w:val="a"/>
    <w:qFormat/>
    <w:rsid w:val="00B50E62"/>
    <w:pPr>
      <w:spacing w:after="0" w:line="240" w:lineRule="exact"/>
    </w:pPr>
    <w:rPr>
      <w:rFonts w:ascii="Times New Roman" w:hAnsi="Times New Roman" w:cs="Times New Roman"/>
      <w:i/>
      <w:iCs/>
    </w:rPr>
  </w:style>
  <w:style w:type="paragraph" w:customStyle="1" w:styleId="snoskiline">
    <w:name w:val="snoskiline"/>
    <w:basedOn w:val="a"/>
    <w:qFormat/>
    <w:rsid w:val="00B50E62"/>
    <w:pPr>
      <w:spacing w:after="0" w:line="240" w:lineRule="exact"/>
      <w:jc w:val="both"/>
    </w:pPr>
    <w:rPr>
      <w:rFonts w:ascii="Times New Roman" w:hAnsi="Times New Roman" w:cs="Times New Roman"/>
      <w:sz w:val="20"/>
      <w:szCs w:val="20"/>
    </w:rPr>
  </w:style>
  <w:style w:type="paragraph" w:customStyle="1" w:styleId="snoski">
    <w:name w:val="snoski"/>
    <w:basedOn w:val="a"/>
    <w:qFormat/>
    <w:rsid w:val="00B50E62"/>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rsid w:val="00B50E62"/>
    <w:pPr>
      <w:spacing w:before="160" w:after="160" w:line="240" w:lineRule="exact"/>
      <w:ind w:firstLine="567"/>
      <w:jc w:val="both"/>
    </w:pPr>
    <w:rPr>
      <w:rFonts w:ascii="Times New Roman" w:hAnsi="Times New Roman" w:cs="Times New Roman"/>
    </w:rPr>
  </w:style>
  <w:style w:type="paragraph" w:customStyle="1" w:styleId="titleu">
    <w:name w:val="titleu"/>
    <w:basedOn w:val="a"/>
    <w:qFormat/>
    <w:rsid w:val="00B50E62"/>
    <w:pPr>
      <w:spacing w:before="360" w:after="360" w:line="240" w:lineRule="exact"/>
    </w:pPr>
    <w:rPr>
      <w:rFonts w:ascii="Times New Roman" w:hAnsi="Times New Roman" w:cs="Times New Roman"/>
      <w:b/>
      <w:bCs/>
    </w:rPr>
  </w:style>
  <w:style w:type="paragraph" w:customStyle="1" w:styleId="onestring">
    <w:name w:val="onestring"/>
    <w:basedOn w:val="a"/>
    <w:qFormat/>
    <w:rsid w:val="00B50E62"/>
    <w:pPr>
      <w:spacing w:before="160" w:after="160" w:line="240" w:lineRule="exact"/>
      <w:jc w:val="right"/>
    </w:pPr>
    <w:rPr>
      <w:rFonts w:ascii="Times New Roman" w:hAnsi="Times New Roman" w:cs="Times New Roman"/>
    </w:rPr>
  </w:style>
  <w:style w:type="paragraph" w:customStyle="1" w:styleId="titlep">
    <w:name w:val="titlep"/>
    <w:basedOn w:val="a"/>
    <w:qFormat/>
    <w:rsid w:val="00B50E62"/>
    <w:pPr>
      <w:spacing w:before="360" w:after="360" w:line="240" w:lineRule="exact"/>
      <w:jc w:val="center"/>
    </w:pPr>
    <w:rPr>
      <w:rFonts w:ascii="Times New Roman" w:hAnsi="Times New Roman" w:cs="Times New Roman"/>
      <w:b/>
      <w:bCs/>
    </w:rPr>
  </w:style>
  <w:style w:type="paragraph" w:customStyle="1" w:styleId="chapter">
    <w:name w:val="chapter"/>
    <w:basedOn w:val="a"/>
    <w:qFormat/>
    <w:rsid w:val="00B50E62"/>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rsid w:val="00B50E62"/>
    <w:pPr>
      <w:spacing w:before="360" w:after="360" w:line="240" w:lineRule="exact"/>
      <w:ind w:right="2268"/>
    </w:pPr>
    <w:rPr>
      <w:rFonts w:ascii="Times New Roman" w:eastAsia="Times New Roman" w:hAnsi="Times New Roman" w:cs="Times New Roman"/>
      <w:b/>
      <w:bCs/>
    </w:rPr>
  </w:style>
  <w:style w:type="paragraph" w:customStyle="1" w:styleId="af8">
    <w:name w:val="Содержимое таблицы"/>
    <w:basedOn w:val="a"/>
    <w:qFormat/>
    <w:rsid w:val="00B50E62"/>
    <w:pPr>
      <w:widowControl w:val="0"/>
      <w:suppressLineNumbers/>
    </w:pPr>
  </w:style>
  <w:style w:type="table" w:styleId="af9">
    <w:name w:val="Table Grid"/>
    <w:basedOn w:val="a1"/>
    <w:uiPriority w:val="59"/>
    <w:rsid w:val="00D525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ownloa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Downloads\+" TargetMode="External"/><Relationship Id="rId4" Type="http://schemas.openxmlformats.org/officeDocument/2006/relationships/settings" Target="settings.xml"/><Relationship Id="rId9" Type="http://schemas.openxmlformats.org/officeDocument/2006/relationships/hyperlink" Target="https://abstour.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DE33-1779-4079-BD13-9453EAE1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8450</Words>
  <Characters>48167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DeTray Max</cp:lastModifiedBy>
  <cp:revision>13</cp:revision>
  <dcterms:created xsi:type="dcterms:W3CDTF">2023-02-02T08:17:00Z</dcterms:created>
  <dcterms:modified xsi:type="dcterms:W3CDTF">2026-04-04T13:06:00Z</dcterms:modified>
  <dc:language>en-US</dc:language>
</cp:coreProperties>
</file>