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63"/>
        <w:gridCol w:w="5920"/>
        <w:gridCol w:w="3290"/>
      </w:tblGrid>
      <w:tr w:rsidR="00AB6E13" w:rsidRPr="00BC4B63" w:rsidTr="00BC4B63">
        <w:trPr>
          <w:trHeight w:val="1131"/>
        </w:trPr>
        <w:tc>
          <w:tcPr>
            <w:tcW w:w="1763" w:type="dxa"/>
          </w:tcPr>
          <w:p w:rsidR="00AB6E13" w:rsidRPr="004C5956" w:rsidRDefault="00AB6E13" w:rsidP="0022469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-291749</wp:posOffset>
                  </wp:positionH>
                  <wp:positionV relativeFrom="paragraph">
                    <wp:posOffset>-22144</wp:posOffset>
                  </wp:positionV>
                  <wp:extent cx="930520" cy="904672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520" cy="9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20" w:type="dxa"/>
          </w:tcPr>
          <w:p w:rsidR="00AB6E13" w:rsidRPr="003A00CD" w:rsidRDefault="00AB6E13" w:rsidP="00224697">
            <w:pPr>
              <w:shd w:val="clear" w:color="auto" w:fill="FFFFFF"/>
              <w:spacing w:after="30"/>
              <w:rPr>
                <w:rFonts w:ascii="Arial" w:eastAsia="Calibri" w:hAnsi="Arial" w:cs="Arial"/>
                <w:b/>
                <w:noProof/>
                <w:color w:val="000000"/>
                <w:sz w:val="18"/>
                <w:szCs w:val="18"/>
              </w:rPr>
            </w:pPr>
            <w:r w:rsidRPr="003A00CD">
              <w:rPr>
                <w:rFonts w:ascii="Arial" w:eastAsia="Calibri" w:hAnsi="Arial" w:cs="Arial"/>
                <w:b/>
                <w:noProof/>
                <w:color w:val="000000"/>
                <w:sz w:val="18"/>
                <w:szCs w:val="18"/>
              </w:rPr>
              <w:t>ООО Туристическая компания «Транс Бус плюс»</w:t>
            </w:r>
          </w:p>
          <w:p w:rsidR="00AB6E13" w:rsidRPr="003A00CD" w:rsidRDefault="00AB6E13" w:rsidP="00224697">
            <w:pPr>
              <w:shd w:val="clear" w:color="auto" w:fill="FFFFFF"/>
              <w:spacing w:after="3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3A00C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210001 РБ г. Витебск ул. Димитрова 10А,3 этаж, офис № </w:t>
            </w:r>
            <w:r w:rsidR="00D7634D" w:rsidRPr="003A0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11.</w:t>
            </w:r>
          </w:p>
          <w:p w:rsidR="00AB6E13" w:rsidRPr="003A00CD" w:rsidRDefault="00AB6E13" w:rsidP="00224697">
            <w:pPr>
              <w:shd w:val="clear" w:color="auto" w:fill="FFFFFF"/>
              <w:spacing w:after="3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0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Время работы</w:t>
            </w:r>
            <w:r w:rsidRPr="003A00C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: ежедневно </w:t>
            </w:r>
            <w:r w:rsidRPr="003A00C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</w:t>
            </w:r>
            <w:r w:rsidRPr="003A00C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11:00</w:t>
            </w:r>
            <w:r w:rsidRPr="003A00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</w:t>
            </w:r>
            <w:r w:rsidRPr="003A00C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18:00</w:t>
            </w:r>
          </w:p>
          <w:p w:rsidR="00BC4B63" w:rsidRPr="003A00CD" w:rsidRDefault="00BC4B63" w:rsidP="00BC4B6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0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Сайт </w:t>
            </w:r>
            <w:hyperlink r:id="rId7" w:history="1">
              <w:r w:rsidRPr="003A00CD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3A00CD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3A00CD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transbus</w:t>
              </w:r>
              <w:proofErr w:type="spellEnd"/>
              <w:r w:rsidRPr="003A00CD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3A00CD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by</w:t>
              </w:r>
            </w:hyperlink>
          </w:p>
          <w:p w:rsidR="00AB6E13" w:rsidRPr="003A00CD" w:rsidRDefault="00BC4B63" w:rsidP="00BC4B6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00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e</w:t>
            </w:r>
            <w:r w:rsidRPr="003A0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3A00C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mail</w:t>
            </w:r>
            <w:r w:rsidRPr="003A0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: </w:t>
            </w:r>
            <w:hyperlink r:id="rId8" w:history="1">
              <w:r w:rsidRPr="003A00CD">
                <w:rPr>
                  <w:rStyle w:val="a7"/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transbusplus</w:t>
              </w:r>
              <w:r w:rsidRPr="003A00CD">
                <w:rPr>
                  <w:rStyle w:val="a7"/>
                  <w:rFonts w:ascii="Arial" w:eastAsia="Times New Roman" w:hAnsi="Arial" w:cs="Arial"/>
                  <w:sz w:val="18"/>
                  <w:szCs w:val="18"/>
                  <w:lang w:eastAsia="ru-RU"/>
                </w:rPr>
                <w:t>@</w:t>
              </w:r>
              <w:r w:rsidRPr="003A00CD">
                <w:rPr>
                  <w:rStyle w:val="a7"/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mail</w:t>
              </w:r>
              <w:r w:rsidRPr="003A00CD">
                <w:rPr>
                  <w:rStyle w:val="a7"/>
                  <w:rFonts w:ascii="Arial" w:eastAsia="Times New Roman" w:hAnsi="Arial" w:cs="Arial"/>
                  <w:sz w:val="18"/>
                  <w:szCs w:val="18"/>
                  <w:lang w:eastAsia="ru-RU"/>
                </w:rPr>
                <w:t>.</w:t>
              </w:r>
              <w:r w:rsidRPr="003A00CD">
                <w:rPr>
                  <w:rStyle w:val="a7"/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ru</w:t>
              </w:r>
            </w:hyperlink>
          </w:p>
        </w:tc>
        <w:tc>
          <w:tcPr>
            <w:tcW w:w="3290" w:type="dxa"/>
          </w:tcPr>
          <w:p w:rsidR="00AB6E13" w:rsidRPr="003A00CD" w:rsidRDefault="00AB6E13" w:rsidP="00224697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A00C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+</w:t>
            </w:r>
            <w:r w:rsidRPr="003A00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375 </w:t>
            </w:r>
            <w:r w:rsidRPr="003A00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(212) 65-56-06</w:t>
            </w:r>
          </w:p>
          <w:p w:rsidR="00AB6E13" w:rsidRPr="003A00CD" w:rsidRDefault="00AB6E13" w:rsidP="00224697">
            <w:pPr>
              <w:shd w:val="clear" w:color="auto" w:fill="FFFFFF"/>
              <w:rPr>
                <w:rFonts w:ascii="Arial" w:eastAsia="Times New Roman" w:hAnsi="Arial" w:cs="Arial"/>
                <w:b/>
                <w:color w:val="7C7C7C"/>
                <w:sz w:val="18"/>
                <w:szCs w:val="18"/>
                <w:lang w:eastAsia="ru-RU"/>
              </w:rPr>
            </w:pPr>
            <w:r w:rsidRPr="003A00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+375 (33) 660-54-54 (</w:t>
            </w:r>
            <w:proofErr w:type="spellStart"/>
            <w:r w:rsidRPr="003A00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мтс</w:t>
            </w:r>
            <w:proofErr w:type="spellEnd"/>
            <w:r w:rsidRPr="003A00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:rsidR="00AB6E13" w:rsidRPr="003A00CD" w:rsidRDefault="00AB6E13" w:rsidP="00224697">
            <w:pPr>
              <w:shd w:val="clear" w:color="auto" w:fill="FFFFFF"/>
              <w:rPr>
                <w:rFonts w:ascii="Arial" w:eastAsia="Times New Roman" w:hAnsi="Arial" w:cs="Arial"/>
                <w:color w:val="7C7C7C"/>
                <w:sz w:val="18"/>
                <w:szCs w:val="18"/>
                <w:lang w:eastAsia="ru-RU"/>
              </w:rPr>
            </w:pPr>
            <w:r w:rsidRPr="003A0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+375 (29) 292-22-28 (</w:t>
            </w:r>
            <w:proofErr w:type="spellStart"/>
            <w:r w:rsidRPr="003A0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мтс</w:t>
            </w:r>
            <w:proofErr w:type="spellEnd"/>
            <w:r w:rsidRPr="003A0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  <w:p w:rsidR="00AB6E13" w:rsidRPr="003A00CD" w:rsidRDefault="00AB6E13" w:rsidP="00BC4B6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A0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+375 (33) 904-04-24 (</w:t>
            </w:r>
            <w:r w:rsidR="00D7634D" w:rsidRPr="003A0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="00D7634D" w:rsidRPr="003A0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3A00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  <w:p w:rsidR="00BC4B63" w:rsidRPr="003A00CD" w:rsidRDefault="00BC4B63" w:rsidP="00BC4B6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527E4" w:rsidRDefault="00ED0E20" w:rsidP="00AB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7B"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proofErr w:type="gramStart"/>
      <w:r w:rsidRPr="00B4197B">
        <w:rPr>
          <w:rFonts w:ascii="Times New Roman" w:hAnsi="Times New Roman" w:cs="Times New Roman"/>
          <w:b/>
          <w:sz w:val="28"/>
          <w:szCs w:val="28"/>
        </w:rPr>
        <w:t>ТУРИСТА</w:t>
      </w:r>
      <w:proofErr w:type="gramEnd"/>
      <w:r w:rsidRPr="00B4197B">
        <w:rPr>
          <w:rFonts w:ascii="Times New Roman" w:hAnsi="Times New Roman" w:cs="Times New Roman"/>
          <w:b/>
          <w:sz w:val="28"/>
          <w:szCs w:val="28"/>
        </w:rPr>
        <w:t xml:space="preserve"> выезжающего в Абхазию</w:t>
      </w:r>
    </w:p>
    <w:p w:rsidR="00B229D2" w:rsidRPr="00B4197B" w:rsidRDefault="00B229D2" w:rsidP="00AB6E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4197B" w:rsidRDefault="00ED0E20" w:rsidP="00B4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197B">
        <w:rPr>
          <w:rFonts w:ascii="Times New Roman" w:hAnsi="Times New Roman" w:cs="Times New Roman"/>
          <w:b/>
          <w:sz w:val="24"/>
          <w:szCs w:val="24"/>
        </w:rPr>
        <w:t>ПЕРЕД ОТЪЕЗДОМ НЕОБХОДИМО ПРОВЕРИТЬ НАЛИЧИЕ СЛЕДУЮЩИХ ДОКУМЕНТОВ: </w:t>
      </w:r>
      <w:r w:rsidRPr="00B4197B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</w:t>
      </w:r>
      <w:r w:rsidR="00F04217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B4197B">
        <w:rPr>
          <w:rFonts w:ascii="Times New Roman" w:hAnsi="Times New Roman" w:cs="Times New Roman"/>
          <w:sz w:val="24"/>
          <w:szCs w:val="24"/>
        </w:rPr>
        <w:t>(заграничный паспорт); ксерокопия паспортов</w:t>
      </w:r>
      <w:r w:rsidR="00B4197B">
        <w:rPr>
          <w:rFonts w:ascii="Times New Roman" w:hAnsi="Times New Roman" w:cs="Times New Roman"/>
          <w:sz w:val="24"/>
          <w:szCs w:val="24"/>
        </w:rPr>
        <w:t xml:space="preserve"> </w:t>
      </w:r>
      <w:r w:rsidRPr="00B4197B">
        <w:rPr>
          <w:rFonts w:ascii="Times New Roman" w:hAnsi="Times New Roman" w:cs="Times New Roman"/>
          <w:sz w:val="24"/>
          <w:szCs w:val="24"/>
        </w:rPr>
        <w:t>(могут пригодиться при утрате</w:t>
      </w:r>
      <w:r w:rsidR="00F04217">
        <w:rPr>
          <w:rFonts w:ascii="Times New Roman" w:hAnsi="Times New Roman" w:cs="Times New Roman"/>
          <w:sz w:val="24"/>
          <w:szCs w:val="24"/>
        </w:rPr>
        <w:t xml:space="preserve"> паспорта,</w:t>
      </w:r>
      <w:r w:rsidRPr="00B4197B">
        <w:rPr>
          <w:rFonts w:ascii="Times New Roman" w:hAnsi="Times New Roman" w:cs="Times New Roman"/>
          <w:sz w:val="24"/>
          <w:szCs w:val="24"/>
        </w:rPr>
        <w:t xml:space="preserve"> загранпаспорта и в случае иных непредвиденных обстоят</w:t>
      </w:r>
      <w:r w:rsidR="00B4197B">
        <w:rPr>
          <w:rFonts w:ascii="Times New Roman" w:hAnsi="Times New Roman" w:cs="Times New Roman"/>
          <w:sz w:val="24"/>
          <w:szCs w:val="24"/>
        </w:rPr>
        <w:t>ельств)</w:t>
      </w:r>
      <w:r w:rsidRPr="00B4197B">
        <w:rPr>
          <w:rFonts w:ascii="Times New Roman" w:hAnsi="Times New Roman" w:cs="Times New Roman"/>
          <w:sz w:val="24"/>
          <w:szCs w:val="24"/>
        </w:rPr>
        <w:t xml:space="preserve"> страховой полис; нотариально заверенное согласие обоих родителей (для детей, выезжающих без родителей) и свидетельство о рождении ребенка (в случае отличия фамилий родителей и детей). </w:t>
      </w:r>
      <w:proofErr w:type="gramEnd"/>
    </w:p>
    <w:p w:rsidR="00980BC5" w:rsidRDefault="00ED0E20" w:rsidP="00B4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97B">
        <w:rPr>
          <w:rFonts w:ascii="Times New Roman" w:hAnsi="Times New Roman" w:cs="Times New Roman"/>
          <w:sz w:val="24"/>
          <w:szCs w:val="24"/>
        </w:rPr>
        <w:t xml:space="preserve">Пересечение </w:t>
      </w:r>
      <w:r w:rsidR="00080E5A" w:rsidRPr="00B4197B">
        <w:rPr>
          <w:rFonts w:ascii="Times New Roman" w:hAnsi="Times New Roman" w:cs="Times New Roman"/>
          <w:sz w:val="24"/>
          <w:szCs w:val="24"/>
        </w:rPr>
        <w:t>российско-абхазской</w:t>
      </w:r>
      <w:r w:rsidRPr="00B4197B">
        <w:rPr>
          <w:rFonts w:ascii="Times New Roman" w:hAnsi="Times New Roman" w:cs="Times New Roman"/>
          <w:sz w:val="24"/>
          <w:szCs w:val="24"/>
        </w:rPr>
        <w:t xml:space="preserve"> границы осуществляется без виз по действительному белорусскому</w:t>
      </w:r>
      <w:r w:rsidR="00B25EA4">
        <w:rPr>
          <w:rFonts w:ascii="Times New Roman" w:hAnsi="Times New Roman" w:cs="Times New Roman"/>
          <w:sz w:val="24"/>
          <w:szCs w:val="24"/>
        </w:rPr>
        <w:t xml:space="preserve"> паспорту,</w:t>
      </w:r>
      <w:r w:rsidRPr="00B4197B">
        <w:rPr>
          <w:rFonts w:ascii="Times New Roman" w:hAnsi="Times New Roman" w:cs="Times New Roman"/>
          <w:sz w:val="24"/>
          <w:szCs w:val="24"/>
        </w:rPr>
        <w:t xml:space="preserve"> </w:t>
      </w:r>
      <w:r w:rsidR="00B25EA4">
        <w:rPr>
          <w:rFonts w:ascii="Times New Roman" w:hAnsi="Times New Roman" w:cs="Times New Roman"/>
          <w:sz w:val="24"/>
          <w:szCs w:val="24"/>
        </w:rPr>
        <w:t>(</w:t>
      </w:r>
      <w:r w:rsidRPr="00B4197B">
        <w:rPr>
          <w:rFonts w:ascii="Times New Roman" w:hAnsi="Times New Roman" w:cs="Times New Roman"/>
          <w:sz w:val="24"/>
          <w:szCs w:val="24"/>
        </w:rPr>
        <w:t>заграничному паспорту</w:t>
      </w:r>
      <w:r w:rsidR="00B25EA4">
        <w:rPr>
          <w:rFonts w:ascii="Times New Roman" w:hAnsi="Times New Roman" w:cs="Times New Roman"/>
          <w:sz w:val="24"/>
          <w:szCs w:val="24"/>
        </w:rPr>
        <w:t>)</w:t>
      </w:r>
      <w:r w:rsidRPr="00B4197B">
        <w:rPr>
          <w:rFonts w:ascii="Times New Roman" w:hAnsi="Times New Roman" w:cs="Times New Roman"/>
          <w:sz w:val="24"/>
          <w:szCs w:val="24"/>
        </w:rPr>
        <w:t>. В связи с проводимой абхазскими органами проверкой иностранных граждан</w:t>
      </w:r>
      <w:r w:rsidR="00080E5A">
        <w:rPr>
          <w:rFonts w:ascii="Times New Roman" w:hAnsi="Times New Roman" w:cs="Times New Roman"/>
          <w:sz w:val="24"/>
          <w:szCs w:val="24"/>
        </w:rPr>
        <w:t>,</w:t>
      </w:r>
      <w:r w:rsidRPr="00B4197B">
        <w:rPr>
          <w:rFonts w:ascii="Times New Roman" w:hAnsi="Times New Roman" w:cs="Times New Roman"/>
          <w:sz w:val="24"/>
          <w:szCs w:val="24"/>
        </w:rPr>
        <w:t xml:space="preserve"> на предмет причастности к боевым действиям на территории Абхазии на стороне Грузии, лицам грузинской националь</w:t>
      </w:r>
      <w:r w:rsidR="00B25EA4">
        <w:rPr>
          <w:rFonts w:ascii="Times New Roman" w:hAnsi="Times New Roman" w:cs="Times New Roman"/>
          <w:sz w:val="24"/>
          <w:szCs w:val="24"/>
        </w:rPr>
        <w:t>ности (в том числе гражданам РФ</w:t>
      </w:r>
      <w:r w:rsidRPr="00B4197B">
        <w:rPr>
          <w:rFonts w:ascii="Times New Roman" w:hAnsi="Times New Roman" w:cs="Times New Roman"/>
          <w:sz w:val="24"/>
          <w:szCs w:val="24"/>
        </w:rPr>
        <w:t>,</w:t>
      </w:r>
      <w:r w:rsidR="00B25EA4">
        <w:rPr>
          <w:rFonts w:ascii="Times New Roman" w:hAnsi="Times New Roman" w:cs="Times New Roman"/>
          <w:sz w:val="24"/>
          <w:szCs w:val="24"/>
        </w:rPr>
        <w:t xml:space="preserve"> </w:t>
      </w:r>
      <w:r w:rsidRPr="00B4197B">
        <w:rPr>
          <w:rFonts w:ascii="Times New Roman" w:hAnsi="Times New Roman" w:cs="Times New Roman"/>
          <w:sz w:val="24"/>
          <w:szCs w:val="24"/>
        </w:rPr>
        <w:t>РБ) для въезда в страну требуется разрешение Службы государственной безопасности Республики Абхазия.</w:t>
      </w:r>
    </w:p>
    <w:p w:rsidR="00F07662" w:rsidRPr="00B4197B" w:rsidRDefault="00F07662" w:rsidP="00B4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E20" w:rsidRDefault="00ED0E20" w:rsidP="00B4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E5A">
        <w:rPr>
          <w:rFonts w:ascii="Times New Roman" w:hAnsi="Times New Roman" w:cs="Times New Roman"/>
          <w:b/>
          <w:sz w:val="24"/>
          <w:szCs w:val="24"/>
        </w:rPr>
        <w:t>В случае путешествия с детьми</w:t>
      </w:r>
      <w:r w:rsidRPr="00B4197B">
        <w:rPr>
          <w:rFonts w:ascii="Times New Roman" w:hAnsi="Times New Roman" w:cs="Times New Roman"/>
          <w:sz w:val="24"/>
          <w:szCs w:val="24"/>
        </w:rPr>
        <w:t xml:space="preserve"> </w:t>
      </w:r>
      <w:r w:rsidR="00080E5A">
        <w:rPr>
          <w:rFonts w:ascii="Times New Roman" w:hAnsi="Times New Roman" w:cs="Times New Roman"/>
          <w:sz w:val="24"/>
          <w:szCs w:val="24"/>
        </w:rPr>
        <w:t>п</w:t>
      </w:r>
      <w:r w:rsidRPr="00B4197B">
        <w:rPr>
          <w:rFonts w:ascii="Times New Roman" w:hAnsi="Times New Roman" w:cs="Times New Roman"/>
          <w:sz w:val="24"/>
          <w:szCs w:val="24"/>
        </w:rPr>
        <w:t>ри пересечении российско-абхазской границы граждане РБ обязаны иметь паспорт. При следовании несовершеннолетнего белорусского гражданина через государственную границу РФ совместно с одним из родителей предъявлять письменное согласие второго родителя не нужно, если только от него ранее в пограничные органы не поступало заявление о несогласии на выезд из РБ своих детей. Если у несовершеннолетнего ребенка и выезжающего с ним родителя разные фамилии, то рекомендуем взять с собой  свидетельство о рождении для подтверждения родства.</w:t>
      </w:r>
    </w:p>
    <w:p w:rsidR="00ED303E" w:rsidRPr="00B4197B" w:rsidRDefault="00ED303E" w:rsidP="00B4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03E" w:rsidRDefault="00ED0E20" w:rsidP="00B4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97B">
        <w:rPr>
          <w:rFonts w:ascii="Times New Roman" w:hAnsi="Times New Roman" w:cs="Times New Roman"/>
          <w:sz w:val="24"/>
          <w:szCs w:val="24"/>
        </w:rPr>
        <w:t xml:space="preserve"> </w:t>
      </w:r>
      <w:r w:rsidRPr="00ED303E">
        <w:rPr>
          <w:rFonts w:ascii="Times New Roman" w:hAnsi="Times New Roman" w:cs="Times New Roman"/>
          <w:b/>
          <w:sz w:val="24"/>
          <w:szCs w:val="24"/>
        </w:rPr>
        <w:t>Разрешен беспошлинный ввоз:</w:t>
      </w:r>
      <w:r w:rsidRPr="00B4197B">
        <w:rPr>
          <w:rFonts w:ascii="Times New Roman" w:hAnsi="Times New Roman" w:cs="Times New Roman"/>
          <w:sz w:val="24"/>
          <w:szCs w:val="24"/>
        </w:rPr>
        <w:t xml:space="preserve"> до 50 сигар (</w:t>
      </w:r>
      <w:proofErr w:type="spellStart"/>
      <w:r w:rsidRPr="00B4197B">
        <w:rPr>
          <w:rFonts w:ascii="Times New Roman" w:hAnsi="Times New Roman" w:cs="Times New Roman"/>
          <w:sz w:val="24"/>
          <w:szCs w:val="24"/>
        </w:rPr>
        <w:t>сигарилл</w:t>
      </w:r>
      <w:proofErr w:type="spellEnd"/>
      <w:r w:rsidRPr="00B4197B">
        <w:rPr>
          <w:rFonts w:ascii="Times New Roman" w:hAnsi="Times New Roman" w:cs="Times New Roman"/>
          <w:sz w:val="24"/>
          <w:szCs w:val="24"/>
        </w:rPr>
        <w:t>)/ 200 сигарет/250 грамм табака (лицам, достигшим 18 лет); спиртных напитков до 3-х литров (лицам, д</w:t>
      </w:r>
      <w:r w:rsidR="00B234ED">
        <w:rPr>
          <w:rFonts w:ascii="Times New Roman" w:hAnsi="Times New Roman" w:cs="Times New Roman"/>
          <w:sz w:val="24"/>
          <w:szCs w:val="24"/>
        </w:rPr>
        <w:t>остигшим 18 лет); С</w:t>
      </w:r>
      <w:r w:rsidRPr="00B4197B">
        <w:rPr>
          <w:rFonts w:ascii="Times New Roman" w:hAnsi="Times New Roman" w:cs="Times New Roman"/>
          <w:sz w:val="24"/>
          <w:szCs w:val="24"/>
        </w:rPr>
        <w:t xml:space="preserve">тоимость ввозимых товаров при пересечении прочих </w:t>
      </w:r>
      <w:proofErr w:type="gramStart"/>
      <w:r w:rsidRPr="00B4197B">
        <w:rPr>
          <w:rFonts w:ascii="Times New Roman" w:hAnsi="Times New Roman" w:cs="Times New Roman"/>
          <w:sz w:val="24"/>
          <w:szCs w:val="24"/>
        </w:rPr>
        <w:t>границ (ж</w:t>
      </w:r>
      <w:proofErr w:type="gramEnd"/>
      <w:r w:rsidRPr="00B419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4197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4197B">
        <w:rPr>
          <w:rFonts w:ascii="Times New Roman" w:hAnsi="Times New Roman" w:cs="Times New Roman"/>
          <w:sz w:val="24"/>
          <w:szCs w:val="24"/>
        </w:rPr>
        <w:t xml:space="preserve">, автомобильных, водных) не должна превышать 1500 евро </w:t>
      </w:r>
      <w:r w:rsidR="00B234ED">
        <w:rPr>
          <w:rFonts w:ascii="Times New Roman" w:hAnsi="Times New Roman" w:cs="Times New Roman"/>
          <w:sz w:val="24"/>
          <w:szCs w:val="24"/>
        </w:rPr>
        <w:t xml:space="preserve">при общем весе не более 50 кг.                                                           </w:t>
      </w:r>
      <w:r w:rsidR="00ED30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234ED">
        <w:rPr>
          <w:rFonts w:ascii="Times New Roman" w:hAnsi="Times New Roman" w:cs="Times New Roman"/>
          <w:sz w:val="24"/>
          <w:szCs w:val="24"/>
        </w:rPr>
        <w:t xml:space="preserve"> </w:t>
      </w:r>
      <w:r w:rsidRPr="00F07662">
        <w:rPr>
          <w:rFonts w:ascii="Times New Roman" w:hAnsi="Times New Roman" w:cs="Times New Roman"/>
          <w:b/>
          <w:sz w:val="24"/>
          <w:szCs w:val="24"/>
        </w:rPr>
        <w:t>Запрещен ввоз:</w:t>
      </w:r>
      <w:r w:rsidRPr="00B4197B">
        <w:rPr>
          <w:rFonts w:ascii="Times New Roman" w:hAnsi="Times New Roman" w:cs="Times New Roman"/>
          <w:sz w:val="24"/>
          <w:szCs w:val="24"/>
        </w:rPr>
        <w:t xml:space="preserve"> оружия и боеприпасов, взрывчатых веществ; наркотиков и яда любых плодов растений. Перед выездом рекомендуем проверять действующие правила вывоза физическими лицами наличной иностранной валюты из РФ, товаров и иных предметов на сайте Федеральной Таможенной Службы </w:t>
      </w:r>
      <w:proofErr w:type="spellStart"/>
      <w:r w:rsidRPr="00B4197B">
        <w:rPr>
          <w:rFonts w:ascii="Times New Roman" w:hAnsi="Times New Roman" w:cs="Times New Roman"/>
          <w:sz w:val="24"/>
          <w:szCs w:val="24"/>
        </w:rPr>
        <w:t>customs.gov.ru</w:t>
      </w:r>
      <w:proofErr w:type="spellEnd"/>
      <w:r w:rsidRPr="00B4197B">
        <w:rPr>
          <w:rFonts w:ascii="Times New Roman" w:hAnsi="Times New Roman" w:cs="Times New Roman"/>
          <w:sz w:val="24"/>
          <w:szCs w:val="24"/>
        </w:rPr>
        <w:t xml:space="preserve">. Обращаем внимание на то, что в настоящее время </w:t>
      </w:r>
      <w:r w:rsidR="00B234ED">
        <w:rPr>
          <w:rFonts w:ascii="Times New Roman" w:hAnsi="Times New Roman" w:cs="Times New Roman"/>
          <w:sz w:val="24"/>
          <w:szCs w:val="24"/>
        </w:rPr>
        <w:t xml:space="preserve">действуют ограничения.        </w:t>
      </w:r>
    </w:p>
    <w:p w:rsidR="00ED0E20" w:rsidRPr="00B4197B" w:rsidRDefault="00B234ED" w:rsidP="00B4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ED303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0E20" w:rsidRPr="00B234ED">
        <w:rPr>
          <w:rFonts w:ascii="Times New Roman" w:hAnsi="Times New Roman" w:cs="Times New Roman"/>
          <w:b/>
          <w:sz w:val="24"/>
          <w:szCs w:val="24"/>
        </w:rPr>
        <w:t>Полезная информация при пересечении российско-аб</w:t>
      </w:r>
      <w:r>
        <w:rPr>
          <w:rFonts w:ascii="Times New Roman" w:hAnsi="Times New Roman" w:cs="Times New Roman"/>
          <w:b/>
          <w:sz w:val="24"/>
          <w:szCs w:val="24"/>
        </w:rPr>
        <w:t xml:space="preserve">хазской государственной границы:    </w:t>
      </w:r>
      <w:r w:rsidR="00ED0E20" w:rsidRPr="00B234ED">
        <w:rPr>
          <w:rFonts w:ascii="Times New Roman" w:hAnsi="Times New Roman" w:cs="Times New Roman"/>
          <w:sz w:val="24"/>
          <w:szCs w:val="24"/>
        </w:rPr>
        <w:t>Республика Абхазия - независимое государство. Государственная граница между РФ и Абхазией</w:t>
      </w:r>
      <w:r w:rsidR="00ED0E20" w:rsidRPr="00B4197B">
        <w:rPr>
          <w:rFonts w:ascii="Times New Roman" w:hAnsi="Times New Roman" w:cs="Times New Roman"/>
          <w:sz w:val="24"/>
          <w:szCs w:val="24"/>
        </w:rPr>
        <w:t xml:space="preserve"> проходит по реке </w:t>
      </w:r>
      <w:proofErr w:type="spellStart"/>
      <w:r w:rsidR="00ED0E20" w:rsidRPr="00B4197B">
        <w:rPr>
          <w:rFonts w:ascii="Times New Roman" w:hAnsi="Times New Roman" w:cs="Times New Roman"/>
          <w:sz w:val="24"/>
          <w:szCs w:val="24"/>
        </w:rPr>
        <w:t>Псоу</w:t>
      </w:r>
      <w:proofErr w:type="spellEnd"/>
      <w:r w:rsidR="00ED0E20" w:rsidRPr="00B4197B">
        <w:rPr>
          <w:rFonts w:ascii="Times New Roman" w:hAnsi="Times New Roman" w:cs="Times New Roman"/>
          <w:sz w:val="24"/>
          <w:szCs w:val="24"/>
        </w:rPr>
        <w:t xml:space="preserve">, где расположены погранично-таможенные службы обоих государств. Пограничный пост открыт круглосуточно. </w:t>
      </w:r>
      <w:proofErr w:type="spellStart"/>
      <w:r w:rsidR="00ED0E20" w:rsidRPr="00B4197B">
        <w:rPr>
          <w:rFonts w:ascii="Times New Roman" w:hAnsi="Times New Roman" w:cs="Times New Roman"/>
          <w:sz w:val="24"/>
          <w:szCs w:val="24"/>
        </w:rPr>
        <w:t>Пересменки</w:t>
      </w:r>
      <w:proofErr w:type="spellEnd"/>
      <w:r w:rsidR="00ED0E20" w:rsidRPr="00B4197B">
        <w:rPr>
          <w:rFonts w:ascii="Times New Roman" w:hAnsi="Times New Roman" w:cs="Times New Roman"/>
          <w:sz w:val="24"/>
          <w:szCs w:val="24"/>
        </w:rPr>
        <w:t xml:space="preserve"> с 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0E20" w:rsidRPr="00B4197B">
        <w:rPr>
          <w:rFonts w:ascii="Times New Roman" w:hAnsi="Times New Roman" w:cs="Times New Roman"/>
          <w:sz w:val="24"/>
          <w:szCs w:val="24"/>
        </w:rPr>
        <w:t>45 до 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0E20" w:rsidRPr="00B4197B">
        <w:rPr>
          <w:rFonts w:ascii="Times New Roman" w:hAnsi="Times New Roman" w:cs="Times New Roman"/>
          <w:sz w:val="24"/>
          <w:szCs w:val="24"/>
        </w:rPr>
        <w:t>15 и с 19 45 до 20 15 часов</w:t>
      </w:r>
      <w:r>
        <w:rPr>
          <w:rFonts w:ascii="Times New Roman" w:hAnsi="Times New Roman" w:cs="Times New Roman"/>
          <w:sz w:val="24"/>
          <w:szCs w:val="24"/>
        </w:rPr>
        <w:t xml:space="preserve">.           </w:t>
      </w:r>
      <w:r w:rsidR="00ED0E20" w:rsidRPr="00B4197B">
        <w:rPr>
          <w:rFonts w:ascii="Times New Roman" w:hAnsi="Times New Roman" w:cs="Times New Roman"/>
          <w:sz w:val="24"/>
          <w:szCs w:val="24"/>
        </w:rPr>
        <w:t xml:space="preserve"> Для пересечения границы на </w:t>
      </w:r>
      <w:proofErr w:type="spellStart"/>
      <w:r w:rsidR="00ED0E20" w:rsidRPr="00B4197B">
        <w:rPr>
          <w:rFonts w:ascii="Times New Roman" w:hAnsi="Times New Roman" w:cs="Times New Roman"/>
          <w:sz w:val="24"/>
          <w:szCs w:val="24"/>
        </w:rPr>
        <w:t>Псоу</w:t>
      </w:r>
      <w:proofErr w:type="spellEnd"/>
      <w:r w:rsidR="00ED0E20" w:rsidRPr="00B4197B">
        <w:rPr>
          <w:rFonts w:ascii="Times New Roman" w:hAnsi="Times New Roman" w:cs="Times New Roman"/>
          <w:sz w:val="24"/>
          <w:szCs w:val="24"/>
        </w:rPr>
        <w:t xml:space="preserve"> функционируют 2 моста - </w:t>
      </w:r>
      <w:proofErr w:type="gramStart"/>
      <w:r w:rsidR="00ED0E20" w:rsidRPr="00B4197B">
        <w:rPr>
          <w:rFonts w:ascii="Times New Roman" w:hAnsi="Times New Roman" w:cs="Times New Roman"/>
          <w:sz w:val="24"/>
          <w:szCs w:val="24"/>
        </w:rPr>
        <w:t>пешеходный</w:t>
      </w:r>
      <w:proofErr w:type="gramEnd"/>
      <w:r w:rsidR="00ED0E20" w:rsidRPr="00B4197B">
        <w:rPr>
          <w:rFonts w:ascii="Times New Roman" w:hAnsi="Times New Roman" w:cs="Times New Roman"/>
          <w:sz w:val="24"/>
          <w:szCs w:val="24"/>
        </w:rPr>
        <w:t xml:space="preserve"> и автотранспортный. Абхазское таможенное законодательство в основном</w:t>
      </w:r>
      <w:r w:rsidR="006B501F" w:rsidRPr="00B4197B">
        <w:rPr>
          <w:rFonts w:ascii="Times New Roman" w:hAnsi="Times New Roman" w:cs="Times New Roman"/>
          <w:sz w:val="24"/>
          <w:szCs w:val="24"/>
        </w:rPr>
        <w:t xml:space="preserve"> </w:t>
      </w:r>
      <w:r w:rsidR="00ED0E20" w:rsidRPr="00B4197B">
        <w:rPr>
          <w:rFonts w:ascii="Times New Roman" w:hAnsi="Times New Roman" w:cs="Times New Roman"/>
          <w:sz w:val="24"/>
          <w:szCs w:val="24"/>
        </w:rPr>
        <w:t>повтор</w:t>
      </w:r>
      <w:r>
        <w:rPr>
          <w:rFonts w:ascii="Times New Roman" w:hAnsi="Times New Roman" w:cs="Times New Roman"/>
          <w:sz w:val="24"/>
          <w:szCs w:val="24"/>
        </w:rPr>
        <w:t xml:space="preserve">яет таможенное законодательство </w:t>
      </w:r>
      <w:r w:rsidR="00ED0E20" w:rsidRPr="00B4197B">
        <w:rPr>
          <w:rFonts w:ascii="Times New Roman" w:hAnsi="Times New Roman" w:cs="Times New Roman"/>
          <w:sz w:val="24"/>
          <w:szCs w:val="24"/>
        </w:rPr>
        <w:t>РФ.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E20" w:rsidRPr="00B4197B">
        <w:rPr>
          <w:rFonts w:ascii="Times New Roman" w:hAnsi="Times New Roman" w:cs="Times New Roman"/>
          <w:sz w:val="24"/>
          <w:szCs w:val="24"/>
        </w:rPr>
        <w:t>Физические лица, следующие из РФ на территорию Абхазии, имеют право провозить через российско-</w:t>
      </w:r>
      <w:r>
        <w:rPr>
          <w:rFonts w:ascii="Times New Roman" w:hAnsi="Times New Roman" w:cs="Times New Roman"/>
          <w:sz w:val="24"/>
          <w:szCs w:val="24"/>
        </w:rPr>
        <w:t xml:space="preserve">абхазскую границу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товары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E20" w:rsidRPr="00B4197B">
        <w:rPr>
          <w:rFonts w:ascii="Times New Roman" w:hAnsi="Times New Roman" w:cs="Times New Roman"/>
          <w:sz w:val="24"/>
          <w:szCs w:val="24"/>
        </w:rPr>
        <w:t>предназначенные для личного пользования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0E20" w:rsidRPr="00B4197B">
        <w:rPr>
          <w:rFonts w:ascii="Times New Roman" w:hAnsi="Times New Roman" w:cs="Times New Roman"/>
          <w:sz w:val="24"/>
          <w:szCs w:val="24"/>
        </w:rPr>
        <w:t xml:space="preserve"> действуют ограничения.</w:t>
      </w:r>
    </w:p>
    <w:p w:rsidR="00117C5A" w:rsidRDefault="006B501F" w:rsidP="00B53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4ED">
        <w:rPr>
          <w:rFonts w:ascii="Times New Roman" w:hAnsi="Times New Roman" w:cs="Times New Roman"/>
          <w:b/>
          <w:sz w:val="24"/>
          <w:szCs w:val="24"/>
        </w:rPr>
        <w:t>Валюта:</w:t>
      </w:r>
      <w:r w:rsidRPr="00B4197B">
        <w:rPr>
          <w:rFonts w:ascii="Times New Roman" w:hAnsi="Times New Roman" w:cs="Times New Roman"/>
          <w:sz w:val="24"/>
          <w:szCs w:val="24"/>
        </w:rPr>
        <w:t xml:space="preserve"> Российский рубль. БЕЛОРУССКИЕ ПЛАТЕЖНЫЕ КАРТЫ</w:t>
      </w:r>
      <w:r w:rsidR="00B234ED">
        <w:rPr>
          <w:rFonts w:ascii="Times New Roman" w:hAnsi="Times New Roman" w:cs="Times New Roman"/>
          <w:sz w:val="24"/>
          <w:szCs w:val="24"/>
        </w:rPr>
        <w:t xml:space="preserve"> </w:t>
      </w:r>
      <w:r w:rsidRPr="00B4197B">
        <w:rPr>
          <w:rFonts w:ascii="Times New Roman" w:hAnsi="Times New Roman" w:cs="Times New Roman"/>
          <w:sz w:val="24"/>
          <w:szCs w:val="24"/>
        </w:rPr>
        <w:t xml:space="preserve"> НЕ РАБОТАЮТ! </w:t>
      </w:r>
      <w:r w:rsidRPr="00B4197B">
        <w:rPr>
          <w:rFonts w:ascii="Times New Roman" w:eastAsia="MS Gothic" w:hAnsi="MS Gothic" w:cs="Times New Roman"/>
          <w:sz w:val="24"/>
          <w:szCs w:val="24"/>
        </w:rPr>
        <w:t> </w:t>
      </w:r>
      <w:r w:rsidRPr="00B4197B">
        <w:rPr>
          <w:rFonts w:ascii="Times New Roman" w:hAnsi="Times New Roman" w:cs="Times New Roman"/>
          <w:sz w:val="24"/>
          <w:szCs w:val="24"/>
        </w:rPr>
        <w:t xml:space="preserve"> </w:t>
      </w:r>
      <w:r w:rsidR="00B531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531F3">
        <w:rPr>
          <w:rFonts w:ascii="Times New Roman" w:hAnsi="Times New Roman" w:cs="Times New Roman"/>
          <w:b/>
          <w:sz w:val="24"/>
          <w:szCs w:val="24"/>
        </w:rPr>
        <w:t>Язык:</w:t>
      </w:r>
      <w:r w:rsidRPr="00B4197B">
        <w:rPr>
          <w:rFonts w:ascii="Times New Roman" w:hAnsi="Times New Roman" w:cs="Times New Roman"/>
          <w:sz w:val="24"/>
          <w:szCs w:val="24"/>
        </w:rPr>
        <w:t xml:space="preserve"> Абхазский. Русский язык признается языком государственных и других учреждений </w:t>
      </w:r>
      <w:r w:rsidRPr="00B531F3">
        <w:rPr>
          <w:rFonts w:ascii="Times New Roman" w:hAnsi="Times New Roman" w:cs="Times New Roman"/>
          <w:b/>
          <w:sz w:val="24"/>
          <w:szCs w:val="24"/>
        </w:rPr>
        <w:t>Население</w:t>
      </w:r>
      <w:r w:rsidRPr="00B4197B">
        <w:rPr>
          <w:rFonts w:ascii="Times New Roman" w:hAnsi="Times New Roman" w:cs="Times New Roman"/>
          <w:sz w:val="24"/>
          <w:szCs w:val="24"/>
        </w:rPr>
        <w:t xml:space="preserve">: Примерная численность населения 245 000 человек. </w:t>
      </w:r>
      <w:r w:rsidRPr="00B4197B">
        <w:rPr>
          <w:rFonts w:ascii="Times New Roman" w:eastAsia="MS Gothic" w:hAnsi="MS Gothic" w:cs="Times New Roman"/>
          <w:sz w:val="24"/>
          <w:szCs w:val="24"/>
        </w:rPr>
        <w:t> </w:t>
      </w:r>
      <w:r w:rsidR="00B531F3">
        <w:rPr>
          <w:rFonts w:ascii="Times New Roman" w:eastAsia="MS Gothic" w:hAnsi="MS Gothic" w:cs="Times New Roman"/>
          <w:sz w:val="24"/>
          <w:szCs w:val="24"/>
        </w:rPr>
        <w:t xml:space="preserve">                                                         </w:t>
      </w:r>
      <w:r w:rsidRPr="00B4197B">
        <w:rPr>
          <w:rFonts w:ascii="Times New Roman" w:hAnsi="Times New Roman" w:cs="Times New Roman"/>
          <w:sz w:val="24"/>
          <w:szCs w:val="24"/>
        </w:rPr>
        <w:t xml:space="preserve"> </w:t>
      </w:r>
      <w:r w:rsidRPr="00B531F3">
        <w:rPr>
          <w:rFonts w:ascii="Times New Roman" w:hAnsi="Times New Roman" w:cs="Times New Roman"/>
          <w:b/>
          <w:sz w:val="24"/>
          <w:szCs w:val="24"/>
        </w:rPr>
        <w:t>Религия:</w:t>
      </w:r>
      <w:r w:rsidRPr="00B4197B">
        <w:rPr>
          <w:rFonts w:ascii="Times New Roman" w:hAnsi="Times New Roman" w:cs="Times New Roman"/>
          <w:sz w:val="24"/>
          <w:szCs w:val="24"/>
        </w:rPr>
        <w:t xml:space="preserve"> 60 % населения христиане, 16 % мусульмане, 3 % приверженцы абхазской религии. </w:t>
      </w:r>
      <w:r w:rsidRPr="00B4197B">
        <w:rPr>
          <w:rFonts w:ascii="Times New Roman" w:eastAsia="MS Gothic" w:hAnsi="MS Gothic" w:cs="Times New Roman"/>
          <w:sz w:val="24"/>
          <w:szCs w:val="24"/>
        </w:rPr>
        <w:t> </w:t>
      </w:r>
      <w:r w:rsidRPr="00B4197B">
        <w:rPr>
          <w:rFonts w:ascii="Times New Roman" w:hAnsi="Times New Roman" w:cs="Times New Roman"/>
          <w:sz w:val="24"/>
          <w:szCs w:val="24"/>
        </w:rPr>
        <w:t xml:space="preserve"> </w:t>
      </w:r>
      <w:r w:rsidRPr="00B531F3">
        <w:rPr>
          <w:rFonts w:ascii="Times New Roman" w:hAnsi="Times New Roman" w:cs="Times New Roman"/>
          <w:b/>
          <w:sz w:val="24"/>
          <w:szCs w:val="24"/>
        </w:rPr>
        <w:t>Обычаи</w:t>
      </w:r>
      <w:r w:rsidR="00B531F3">
        <w:rPr>
          <w:rFonts w:ascii="Times New Roman" w:hAnsi="Times New Roman" w:cs="Times New Roman"/>
          <w:b/>
          <w:sz w:val="24"/>
          <w:szCs w:val="24"/>
        </w:rPr>
        <w:t>:</w:t>
      </w:r>
      <w:r w:rsidR="00B531F3">
        <w:rPr>
          <w:rFonts w:ascii="Times New Roman" w:eastAsia="MS Gothic" w:hAnsi="MS Gothic" w:cs="Times New Roman"/>
          <w:sz w:val="24"/>
          <w:szCs w:val="24"/>
        </w:rPr>
        <w:t xml:space="preserve">  </w:t>
      </w:r>
      <w:r w:rsidRPr="00B4197B">
        <w:rPr>
          <w:rFonts w:ascii="Times New Roman" w:hAnsi="Times New Roman" w:cs="Times New Roman"/>
          <w:sz w:val="24"/>
          <w:szCs w:val="24"/>
        </w:rPr>
        <w:t>В основе абхазской культуры заложено почитание старших. Традиционны для жителей Абхазии: гостеприимство, почитание природы и бережное отношение к ней, любовь к родным местам, защита интересов страны, почитание родственных связей, верность слову, достоинство и честь. Для тех, кто собрался отдыхать в Абхазии, знание ее традиций будет очень полезным.</w:t>
      </w:r>
      <w:r w:rsidR="00B531F3">
        <w:rPr>
          <w:rFonts w:ascii="Times New Roman" w:hAnsi="Times New Roman" w:cs="Times New Roman"/>
          <w:sz w:val="24"/>
          <w:szCs w:val="24"/>
        </w:rPr>
        <w:t xml:space="preserve">  </w:t>
      </w:r>
      <w:r w:rsidR="00117C5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531F3" w:rsidRPr="00117C5A" w:rsidRDefault="00B531F3" w:rsidP="00B53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C5A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Ч</w:t>
      </w:r>
      <w:r w:rsidRPr="00B531F3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ТО</w:t>
      </w:r>
      <w:r w:rsidR="00117C5A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 </w:t>
      </w:r>
      <w:r w:rsidRPr="00B531F3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 НЕЛЬЗЯ ДЕЛАТЬ В АБХАЗИИ ТУРИСТАМ</w:t>
      </w:r>
    </w:p>
    <w:p w:rsidR="00117C5A" w:rsidRDefault="000B0973" w:rsidP="00F07662">
      <w:pPr>
        <w:pStyle w:val="ab"/>
        <w:shd w:val="clear" w:color="auto" w:fill="FFFFFF"/>
        <w:spacing w:line="240" w:lineRule="auto"/>
        <w:rPr>
          <w:color w:val="000000"/>
        </w:rPr>
      </w:pPr>
      <w:r w:rsidRPr="000B0973">
        <w:rPr>
          <w:color w:val="000000"/>
        </w:rPr>
        <w:t>В Абхазии живут радушные люди, которые известны с</w:t>
      </w:r>
      <w:r>
        <w:rPr>
          <w:color w:val="000000"/>
        </w:rPr>
        <w:t xml:space="preserve">воим гостеприимством на весь мир.                     </w:t>
      </w:r>
      <w:r w:rsidRPr="000B0973">
        <w:rPr>
          <w:color w:val="000000"/>
        </w:rPr>
        <w:t xml:space="preserve">Однако местные традиции и обычаи отличаются </w:t>
      </w:r>
      <w:proofErr w:type="gramStart"/>
      <w:r w:rsidRPr="000B0973">
        <w:rPr>
          <w:color w:val="000000"/>
        </w:rPr>
        <w:t>от</w:t>
      </w:r>
      <w:proofErr w:type="gramEnd"/>
      <w:r w:rsidRPr="000B0973">
        <w:rPr>
          <w:color w:val="000000"/>
        </w:rPr>
        <w:t xml:space="preserve"> </w:t>
      </w:r>
      <w:proofErr w:type="gramStart"/>
      <w:r w:rsidRPr="000B0973">
        <w:rPr>
          <w:color w:val="000000"/>
        </w:rPr>
        <w:t>российских</w:t>
      </w:r>
      <w:proofErr w:type="gramEnd"/>
      <w:r w:rsidRPr="000B0973">
        <w:rPr>
          <w:color w:val="000000"/>
        </w:rPr>
        <w:t xml:space="preserve"> — и их стоит соблюдать, чтобы сделать свой отдых комфортным, никого не обидеть и не попасть в неловкую ситуацию. </w:t>
      </w:r>
      <w:r>
        <w:rPr>
          <w:color w:val="000000"/>
        </w:rPr>
        <w:t xml:space="preserve"> </w:t>
      </w:r>
    </w:p>
    <w:p w:rsidR="00117C5A" w:rsidRDefault="000B0973" w:rsidP="00F07662">
      <w:pPr>
        <w:pStyle w:val="ab"/>
        <w:shd w:val="clear" w:color="auto" w:fill="FFFFFF"/>
        <w:spacing w:line="240" w:lineRule="auto"/>
      </w:pPr>
      <w:r w:rsidRPr="000B0973">
        <w:rPr>
          <w:b/>
          <w:color w:val="000000"/>
        </w:rPr>
        <w:lastRenderedPageBreak/>
        <w:t>Внешний вид</w:t>
      </w:r>
      <w:r>
        <w:rPr>
          <w:b/>
          <w:color w:val="000000"/>
        </w:rPr>
        <w:t xml:space="preserve"> </w:t>
      </w:r>
      <w:r w:rsidR="00117C5A">
        <w:rPr>
          <w:color w:val="000000"/>
        </w:rPr>
        <w:t>п</w:t>
      </w:r>
      <w:r w:rsidRPr="000B0973">
        <w:rPr>
          <w:color w:val="000000"/>
        </w:rPr>
        <w:t xml:space="preserve">равила повседневного поведения в обществе и выбор одежды в Абхазии диктует </w:t>
      </w:r>
      <w:proofErr w:type="spellStart"/>
      <w:r w:rsidRPr="000B0973">
        <w:rPr>
          <w:color w:val="000000"/>
        </w:rPr>
        <w:t>апсуара</w:t>
      </w:r>
      <w:proofErr w:type="spellEnd"/>
      <w:r w:rsidRPr="000B0973">
        <w:rPr>
          <w:color w:val="000000"/>
        </w:rPr>
        <w:t xml:space="preserve"> — неписаный, но строго соблюдаемый по сей день морально-этический кодекс народа. </w:t>
      </w:r>
      <w:r>
        <w:rPr>
          <w:b/>
          <w:color w:val="000000"/>
        </w:rPr>
        <w:t xml:space="preserve">        </w:t>
      </w:r>
      <w:r w:rsidRPr="000B0973">
        <w:rPr>
          <w:color w:val="000000"/>
        </w:rPr>
        <w:t>В Абхазии даже в жару лучше выбирать закрытую одежду, которая прикрывает колени и плечи. Конечно, местные снисходительно и с пониманием относятся к туристам, но лучше лишний раз не злоупотреблять их терпением и не гулять в коротких шортах. Это касается и женщин, и мужчин.</w:t>
      </w:r>
      <w:r w:rsidR="002328FE">
        <w:rPr>
          <w:color w:val="000000"/>
        </w:rPr>
        <w:t xml:space="preserve"> </w:t>
      </w:r>
      <w:r w:rsidRPr="000B0973">
        <w:rPr>
          <w:color w:val="000000"/>
        </w:rPr>
        <w:t>Ходить в купальниках или плавках вне пляжа — тоже нарушение этических правил. В Абхазии нельзя находиться в пляжной одежде или с голым торсом на улицах городов, на стадионах, в скверах и парках, во всех видах транспорта и в других общественных мест</w:t>
      </w:r>
      <w:r w:rsidR="00D54507">
        <w:rPr>
          <w:color w:val="000000"/>
        </w:rPr>
        <w:t xml:space="preserve">ах — за это предусмотрен штраф </w:t>
      </w:r>
      <w:r w:rsidRPr="000B0973">
        <w:rPr>
          <w:color w:val="000000"/>
        </w:rPr>
        <w:t>раз</w:t>
      </w:r>
      <w:r w:rsidR="00D54507">
        <w:rPr>
          <w:color w:val="000000"/>
        </w:rPr>
        <w:t xml:space="preserve">мер которого </w:t>
      </w:r>
      <w:r w:rsidRPr="000B0973">
        <w:rPr>
          <w:color w:val="000000"/>
        </w:rPr>
        <w:t xml:space="preserve"> </w:t>
      </w:r>
      <w:r w:rsidR="00D54507">
        <w:rPr>
          <w:color w:val="000000"/>
        </w:rPr>
        <w:t xml:space="preserve">составляет </w:t>
      </w:r>
      <w:r w:rsidRPr="000B0973">
        <w:rPr>
          <w:color w:val="000000"/>
        </w:rPr>
        <w:t>6 тыс</w:t>
      </w:r>
      <w:proofErr w:type="gramStart"/>
      <w:r w:rsidR="00D54507">
        <w:rPr>
          <w:color w:val="000000"/>
        </w:rPr>
        <w:t>.</w:t>
      </w:r>
      <w:r w:rsidR="00D54507">
        <w:rPr>
          <w:rFonts w:ascii="inherit" w:hAnsi="inherit" w:cs="Arial"/>
          <w:color w:val="000000"/>
          <w:sz w:val="27"/>
          <w:szCs w:val="27"/>
        </w:rPr>
        <w:t>р</w:t>
      </w:r>
      <w:proofErr w:type="gramEnd"/>
      <w:r w:rsidR="00D54507">
        <w:rPr>
          <w:rFonts w:ascii="inherit" w:hAnsi="inherit" w:cs="Arial"/>
          <w:color w:val="000000"/>
          <w:sz w:val="27"/>
          <w:szCs w:val="27"/>
        </w:rPr>
        <w:t>уб.</w:t>
      </w:r>
      <w:r w:rsidR="002328FE">
        <w:rPr>
          <w:rFonts w:ascii="inherit" w:hAnsi="inherit" w:cs="Arial"/>
          <w:color w:val="000000"/>
          <w:sz w:val="27"/>
          <w:szCs w:val="27"/>
        </w:rPr>
        <w:t xml:space="preserve">                            </w:t>
      </w:r>
      <w:r w:rsidR="006B501F" w:rsidRPr="00B4197B">
        <w:rPr>
          <w:rFonts w:eastAsia="MS Gothic" w:hAnsi="MS Gothic"/>
        </w:rPr>
        <w:t> </w:t>
      </w:r>
      <w:r w:rsidR="00D54507">
        <w:rPr>
          <w:rFonts w:eastAsia="MS Gothic" w:hAnsi="MS Gothic"/>
        </w:rPr>
        <w:t xml:space="preserve">                                                                                             </w:t>
      </w:r>
      <w:r w:rsidR="00DB2616" w:rsidRPr="000B0973">
        <w:rPr>
          <w:b/>
        </w:rPr>
        <w:t>Кухня</w:t>
      </w:r>
      <w:r>
        <w:rPr>
          <w:b/>
        </w:rPr>
        <w:t xml:space="preserve"> Абхазии</w:t>
      </w:r>
      <w:r w:rsidR="00117C5A">
        <w:t xml:space="preserve"> </w:t>
      </w:r>
      <w:r>
        <w:t>пре</w:t>
      </w:r>
      <w:r w:rsidR="00DB2616" w:rsidRPr="00B4197B">
        <w:t>дполагает употребление большого количества ов</w:t>
      </w:r>
      <w:r w:rsidR="00117C5A">
        <w:t>ощей, злаков</w:t>
      </w:r>
      <w:r w:rsidR="00DB2616" w:rsidRPr="00B4197B">
        <w:t>, молочных продуктов (сыр, козье и коровье молоко), мяса (птицы, баранина, говядина),</w:t>
      </w:r>
      <w:r>
        <w:t xml:space="preserve"> </w:t>
      </w:r>
      <w:r w:rsidR="00117C5A">
        <w:t xml:space="preserve"> </w:t>
      </w:r>
      <w:r>
        <w:t>фруктов, орехов, меда.</w:t>
      </w:r>
    </w:p>
    <w:p w:rsidR="00117C5A" w:rsidRDefault="00DB2616" w:rsidP="00F07662">
      <w:pPr>
        <w:pStyle w:val="ab"/>
        <w:shd w:val="clear" w:color="auto" w:fill="FFFFFF"/>
        <w:spacing w:line="240" w:lineRule="auto"/>
      </w:pPr>
      <w:r w:rsidRPr="00B4197B">
        <w:t xml:space="preserve"> Абхазия страна небольших магазинчиков и рынков. Торговых центров, за исключением  </w:t>
      </w:r>
      <w:proofErr w:type="spellStart"/>
      <w:r w:rsidRPr="00B4197B">
        <w:t>Сухума</w:t>
      </w:r>
      <w:proofErr w:type="spellEnd"/>
      <w:r w:rsidRPr="00B4197B">
        <w:t>, здесь нет. Однако все самое необходимое для отдыха найдется практически в любом магазине. В них можно купить продукты питания, пляжную одежду и обувь, солнцезащитные очки и крем. Есть также магазины с электроникой, одеждой, украшениями, но их достаточно мало. Гуляя по популярным абхазским городам</w:t>
      </w:r>
      <w:r w:rsidR="002328FE">
        <w:t xml:space="preserve"> </w:t>
      </w:r>
      <w:r w:rsidRPr="00B4197B">
        <w:t xml:space="preserve">курортам, можно натолкнуться и на небольшие сувенирные лавочки, в которых продаются традиционные поделки ручной работы. </w:t>
      </w:r>
      <w:r w:rsidR="00117C5A">
        <w:t xml:space="preserve"> </w:t>
      </w:r>
    </w:p>
    <w:p w:rsidR="00F04217" w:rsidRDefault="00DB2616" w:rsidP="00F07662">
      <w:pPr>
        <w:pStyle w:val="ab"/>
        <w:shd w:val="clear" w:color="auto" w:fill="FFFFFF"/>
        <w:spacing w:line="240" w:lineRule="auto"/>
      </w:pPr>
      <w:r w:rsidRPr="00B4197B">
        <w:t xml:space="preserve"> </w:t>
      </w:r>
      <w:r w:rsidRPr="000B0973">
        <w:rPr>
          <w:b/>
        </w:rPr>
        <w:t>Такси</w:t>
      </w:r>
      <w:r w:rsidR="000B0973">
        <w:t>:</w:t>
      </w:r>
      <w:r w:rsidRPr="00B4197B">
        <w:t xml:space="preserve"> </w:t>
      </w:r>
      <w:proofErr w:type="gramStart"/>
      <w:r w:rsidRPr="00B4197B">
        <w:t xml:space="preserve">Арго +79409217575, </w:t>
      </w:r>
      <w:proofErr w:type="spellStart"/>
      <w:r w:rsidRPr="00B4197B">
        <w:t>Гаруда-экспресс</w:t>
      </w:r>
      <w:proofErr w:type="spellEnd"/>
      <w:r w:rsidRPr="00B4197B">
        <w:t xml:space="preserve"> вызов </w:t>
      </w:r>
      <w:proofErr w:type="spellStart"/>
      <w:r w:rsidRPr="00B4197B">
        <w:t>Сухум</w:t>
      </w:r>
      <w:proofErr w:type="spellEnd"/>
      <w:r w:rsidRPr="00B4197B">
        <w:t xml:space="preserve"> +7 (940) 777 00 </w:t>
      </w:r>
      <w:proofErr w:type="spellStart"/>
      <w:r w:rsidRPr="00B4197B">
        <w:t>00</w:t>
      </w:r>
      <w:proofErr w:type="spellEnd"/>
      <w:r w:rsidRPr="00B4197B">
        <w:t xml:space="preserve">, +7 (940) 999 00 </w:t>
      </w:r>
      <w:proofErr w:type="spellStart"/>
      <w:r w:rsidRPr="00B4197B">
        <w:t>00</w:t>
      </w:r>
      <w:proofErr w:type="spellEnd"/>
      <w:r w:rsidRPr="00B4197B">
        <w:t xml:space="preserve">; Гагры +7 (940) 774 00 </w:t>
      </w:r>
      <w:proofErr w:type="spellStart"/>
      <w:r w:rsidRPr="00B4197B">
        <w:t>00</w:t>
      </w:r>
      <w:proofErr w:type="spellEnd"/>
      <w:r w:rsidRPr="00B4197B">
        <w:t xml:space="preserve">, +7 (940) 994 00 </w:t>
      </w:r>
      <w:proofErr w:type="spellStart"/>
      <w:r w:rsidRPr="00B4197B">
        <w:t>00</w:t>
      </w:r>
      <w:proofErr w:type="spellEnd"/>
      <w:r w:rsidRPr="00B4197B">
        <w:t xml:space="preserve"> </w:t>
      </w:r>
      <w:r w:rsidR="000B0973">
        <w:t xml:space="preserve"> </w:t>
      </w:r>
      <w:r w:rsidRPr="00B4197B">
        <w:t>А-такси +7 (840) 203 1 203</w:t>
      </w:r>
      <w:r w:rsidR="00117C5A">
        <w:t xml:space="preserve">, </w:t>
      </w:r>
      <w:r w:rsidR="000B0973">
        <w:t xml:space="preserve">                                                                                                        </w:t>
      </w:r>
      <w:r w:rsidRPr="00F07662">
        <w:rPr>
          <w:b/>
        </w:rPr>
        <w:t>Телефон</w:t>
      </w:r>
      <w:r w:rsidR="00F07662">
        <w:rPr>
          <w:b/>
        </w:rPr>
        <w:t>:</w:t>
      </w:r>
      <w:r w:rsidRPr="00F07662">
        <w:rPr>
          <w:b/>
        </w:rPr>
        <w:t xml:space="preserve"> </w:t>
      </w:r>
      <w:r w:rsidR="00F07662">
        <w:t xml:space="preserve"> п</w:t>
      </w:r>
      <w:r w:rsidRPr="00B4197B">
        <w:t>ри звонке с мобильного телефона из РБ в Абхазию набирайте: +7840-номер абонента, для звонка из Абхазии в РБ набир</w:t>
      </w:r>
      <w:r w:rsidR="00F07662">
        <w:t xml:space="preserve">айте: +375-код </w:t>
      </w:r>
      <w:proofErr w:type="spellStart"/>
      <w:r w:rsidR="00F07662">
        <w:t>моб</w:t>
      </w:r>
      <w:proofErr w:type="spellEnd"/>
      <w:r w:rsidR="00F07662">
        <w:t xml:space="preserve"> оператора</w:t>
      </w:r>
      <w:r w:rsidR="00117C5A">
        <w:t>.</w:t>
      </w:r>
      <w:proofErr w:type="gramEnd"/>
      <w:r w:rsidR="00F07662">
        <w:t xml:space="preserve">                                                                                                                                                               </w:t>
      </w:r>
      <w:proofErr w:type="gramStart"/>
      <w:r w:rsidRPr="00F07662">
        <w:rPr>
          <w:b/>
        </w:rPr>
        <w:t>Экстренные телефон</w:t>
      </w:r>
      <w:r w:rsidR="00F07662">
        <w:rPr>
          <w:b/>
        </w:rPr>
        <w:t>ы:</w:t>
      </w:r>
      <w:r w:rsidR="00F07662">
        <w:t> п</w:t>
      </w:r>
      <w:r w:rsidRPr="00B4197B">
        <w:t>ожарная служба:</w:t>
      </w:r>
      <w:r w:rsidR="00F07662">
        <w:t xml:space="preserve"> 01 (001 с мобильного), </w:t>
      </w:r>
      <w:r w:rsidRPr="00B4197B">
        <w:t>милиция:</w:t>
      </w:r>
      <w:r w:rsidR="00F07662">
        <w:t xml:space="preserve"> 02 (002 с мобильного), </w:t>
      </w:r>
      <w:r w:rsidRPr="00B4197B">
        <w:t xml:space="preserve">скорая помощь: </w:t>
      </w:r>
      <w:r w:rsidR="00F07662">
        <w:t xml:space="preserve">03 (003 с мобильного), так </w:t>
      </w:r>
      <w:r w:rsidRPr="00B4197B">
        <w:t xml:space="preserve">же можно обращаться в республиканскую дежурную часть МВД Абхазии в г. </w:t>
      </w:r>
      <w:proofErr w:type="spellStart"/>
      <w:r w:rsidRPr="00B4197B">
        <w:t>Сухум</w:t>
      </w:r>
      <w:proofErr w:type="spellEnd"/>
      <w:r w:rsidRPr="00B4197B">
        <w:t xml:space="preserve">: (8 10 840) 226 41 </w:t>
      </w:r>
      <w:proofErr w:type="spellStart"/>
      <w:r w:rsidRPr="00B4197B">
        <w:t>41</w:t>
      </w:r>
      <w:proofErr w:type="spellEnd"/>
      <w:r w:rsidRPr="00B4197B">
        <w:t>,</w:t>
      </w:r>
      <w:r w:rsidR="00F07662">
        <w:t xml:space="preserve">  (8 10 840) 226 14 38,</w:t>
      </w:r>
      <w:r w:rsidRPr="00B4197B">
        <w:t xml:space="preserve">  находясь в </w:t>
      </w:r>
      <w:proofErr w:type="spellStart"/>
      <w:r w:rsidRPr="00B4197B">
        <w:t>Гагрском</w:t>
      </w:r>
      <w:proofErr w:type="spellEnd"/>
      <w:r w:rsidRPr="00B4197B">
        <w:t xml:space="preserve"> районе, можно звонить в дежурную часть </w:t>
      </w:r>
      <w:proofErr w:type="spellStart"/>
      <w:r w:rsidRPr="00B4197B">
        <w:t>Гагрского</w:t>
      </w:r>
      <w:proofErr w:type="spellEnd"/>
      <w:r w:rsidRPr="00B4197B">
        <w:t xml:space="preserve"> РУВД: (8 10 840) 234 11</w:t>
      </w:r>
      <w:proofErr w:type="gramEnd"/>
      <w:r w:rsidRPr="00B4197B">
        <w:t xml:space="preserve"> 71.</w:t>
      </w:r>
      <w:r w:rsidR="002328FE">
        <w:t>н</w:t>
      </w:r>
      <w:r w:rsidRPr="00B4197B">
        <w:t>омер абонента***.</w:t>
      </w:r>
    </w:p>
    <w:p w:rsidR="00ED0E20" w:rsidRPr="00F07662" w:rsidRDefault="00DB2616" w:rsidP="00F07662">
      <w:pPr>
        <w:pStyle w:val="ab"/>
        <w:shd w:val="clear" w:color="auto" w:fill="FFFFFF"/>
        <w:spacing w:line="240" w:lineRule="auto"/>
      </w:pPr>
      <w:r w:rsidRPr="00B4197B">
        <w:t xml:space="preserve"> </w:t>
      </w:r>
      <w:r w:rsidRPr="00F07662">
        <w:rPr>
          <w:b/>
        </w:rPr>
        <w:t>ВАЖНО</w:t>
      </w:r>
      <w:r w:rsidRPr="00B4197B">
        <w:t>! Не нарушайте правила безопасности</w:t>
      </w:r>
      <w:r w:rsidR="00F07662">
        <w:t xml:space="preserve">, </w:t>
      </w:r>
      <w:r w:rsidRPr="00B4197B">
        <w:t>транспортны</w:t>
      </w:r>
      <w:r w:rsidR="002328FE">
        <w:t>х</w:t>
      </w:r>
      <w:r w:rsidRPr="00B4197B">
        <w:t xml:space="preserve"> организаци</w:t>
      </w:r>
      <w:r w:rsidR="002328FE">
        <w:t>й</w:t>
      </w:r>
      <w:r w:rsidRPr="00B4197B">
        <w:t>, гос</w:t>
      </w:r>
      <w:r w:rsidR="002328FE">
        <w:t xml:space="preserve">тиниц, местных органов </w:t>
      </w:r>
      <w:r w:rsidRPr="00B4197B">
        <w:t>власти. Категорически не рекомендуем приобретать экскурсии и дополнительные турист</w:t>
      </w:r>
      <w:r w:rsidR="002328FE">
        <w:t>иче</w:t>
      </w:r>
      <w:r w:rsidRPr="00B4197B">
        <w:t>ские услуги в неизвестных туристских и экскурсионных агентствах. Вам может быть дана заведомо ложн</w:t>
      </w:r>
      <w:r w:rsidR="002328FE">
        <w:t>ая информация о самой экскурсии, и т.д</w:t>
      </w:r>
      <w:r w:rsidRPr="00B4197B">
        <w:t xml:space="preserve">. не будет гарантирована безопасность предоставленных услуг и исправность используемого оборудования, тем самым можно подвергнуть себя серьезной опасности. Перед поездкой рекомендуется взять с собой ксерокопии основных страниц (с фотографией, личными данными, отметкой о регистрации) заграничного и внутреннего паспортов РБ. Паспорт (или ксерокопию паспорта), визитную карточку отеля носите с собой. </w:t>
      </w:r>
      <w:r w:rsidRPr="00B4197B">
        <w:rPr>
          <w:rFonts w:eastAsia="MS Gothic" w:hAnsi="MS Gothic"/>
        </w:rPr>
        <w:t> </w:t>
      </w:r>
      <w:r w:rsidRPr="00B4197B">
        <w:t xml:space="preserve"> При возникновении транспортных аварий, конфликтов с полицией, </w:t>
      </w:r>
      <w:r w:rsidR="002328FE">
        <w:t xml:space="preserve"> </w:t>
      </w:r>
      <w:r w:rsidRPr="00B4197B">
        <w:t xml:space="preserve">другими органами местной власти необходимо поставить в известность представителя принимающей стороны или сотрудников посольства/ консульства РБ. В период путешествия турист не имеет права на коммерческую деятельность или иную оплачиваемую работу. Вы обязаны покинуть Абхазию до истечения срока безвизового пребывания, в противном случае вы можете быть подвергнуты штрафу, аресту и высланы из страны в принудительном порядке. Не оставляйте детей одних без присмотра на пляже, у бассейна, на водных горках и аттракционах. Мойте руки перед едой. Не пейте сырую воду, особенно из открытых водоемов. Для питья рекомендуется использовать минеральную воду, которую можно приобрести в магазинах и барах отеля. Возьмите в путешествие индивидуальную аптечку с необходимым набором лекарств. </w:t>
      </w:r>
      <w:r w:rsidRPr="00B4197B">
        <w:rPr>
          <w:rFonts w:eastAsia="MS Gothic" w:hAnsi="MS Gothic"/>
        </w:rPr>
        <w:t> </w:t>
      </w:r>
      <w:r w:rsidRPr="00B4197B">
        <w:t xml:space="preserve"> Помните, что многообразные представители животного и растительного мира могут быть не только красивыми, но и опасными. При укусах и ранах немедленно обратитесь к врачу. </w:t>
      </w:r>
      <w:r w:rsidRPr="00B4197B">
        <w:rPr>
          <w:rFonts w:eastAsia="MS Gothic" w:hAnsi="MS Gothic"/>
        </w:rPr>
        <w:t> </w:t>
      </w:r>
      <w:r w:rsidRPr="00B4197B">
        <w:t xml:space="preserve"> Не рекомендуется носить с собой большие наличные суммы. Кражи денег и вещей у туристов случаются довольно часто, как и махинации с фальшивыми долларами. Не следует вынимать из кошелька на виду у всех большие суммы денег. Покидая автобус на остановках и во время экскурсий, не оставляйте в нем ручную кладь, особенно ценные вещи и деньги. Важные документы, наличные деньги и драгоценности лучше хранить в сейфе номера. Если в номере нет сейфа, его можно взять в аренду за плату у администрации отеля или сдать на хранение портье в сейф на стойке регистрации. Рекомендуется сдавать ключ от номера на стойку регистрации отеля, в случае его утери поставить в известность администрацию. </w:t>
      </w:r>
      <w:r w:rsidRPr="00B4197B">
        <w:rPr>
          <w:rFonts w:eastAsia="MS Gothic" w:hAnsi="MS Gothic"/>
        </w:rPr>
        <w:t> </w:t>
      </w:r>
      <w:r w:rsidRPr="00B4197B">
        <w:t xml:space="preserve"> Во многих отелях запрещается выносить из номера полотенца на пляж или к бассейну. Не приносите на пляж полотенца или инвентарь из номера без разрешения персонала. Если в номере стоит мини-бар, то все напитки и закуски, взятые из него, как правило, должны быть оплачены.</w:t>
      </w:r>
    </w:p>
    <w:sectPr w:rsidR="00ED0E20" w:rsidRPr="00F07662" w:rsidSect="00D64FDB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301D"/>
    <w:multiLevelType w:val="multilevel"/>
    <w:tmpl w:val="28BA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3949B6"/>
    <w:multiLevelType w:val="multilevel"/>
    <w:tmpl w:val="3E3C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D542A"/>
    <w:multiLevelType w:val="multilevel"/>
    <w:tmpl w:val="1ED4F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A9665A2"/>
    <w:multiLevelType w:val="multilevel"/>
    <w:tmpl w:val="650A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956"/>
    <w:rsid w:val="00020A67"/>
    <w:rsid w:val="00020EE6"/>
    <w:rsid w:val="00023CC3"/>
    <w:rsid w:val="000264E4"/>
    <w:rsid w:val="00026D41"/>
    <w:rsid w:val="00035150"/>
    <w:rsid w:val="00062E2F"/>
    <w:rsid w:val="00070D23"/>
    <w:rsid w:val="00080E5A"/>
    <w:rsid w:val="00082437"/>
    <w:rsid w:val="000B0973"/>
    <w:rsid w:val="001030BF"/>
    <w:rsid w:val="001039B9"/>
    <w:rsid w:val="001073E9"/>
    <w:rsid w:val="00110BD3"/>
    <w:rsid w:val="0011138A"/>
    <w:rsid w:val="00117C5A"/>
    <w:rsid w:val="00134C5C"/>
    <w:rsid w:val="00135AD6"/>
    <w:rsid w:val="001571B7"/>
    <w:rsid w:val="001668B5"/>
    <w:rsid w:val="00170BE9"/>
    <w:rsid w:val="001746C4"/>
    <w:rsid w:val="00176DB7"/>
    <w:rsid w:val="00177B0C"/>
    <w:rsid w:val="00177C64"/>
    <w:rsid w:val="0018113F"/>
    <w:rsid w:val="00186311"/>
    <w:rsid w:val="00197346"/>
    <w:rsid w:val="001A64FF"/>
    <w:rsid w:val="001B538B"/>
    <w:rsid w:val="001C3361"/>
    <w:rsid w:val="001D1D72"/>
    <w:rsid w:val="00204573"/>
    <w:rsid w:val="002116A7"/>
    <w:rsid w:val="00221D55"/>
    <w:rsid w:val="0022458E"/>
    <w:rsid w:val="00225351"/>
    <w:rsid w:val="002328FE"/>
    <w:rsid w:val="00233951"/>
    <w:rsid w:val="00253E45"/>
    <w:rsid w:val="00274332"/>
    <w:rsid w:val="00283416"/>
    <w:rsid w:val="00294DFF"/>
    <w:rsid w:val="0029589F"/>
    <w:rsid w:val="002A3CEE"/>
    <w:rsid w:val="002A601F"/>
    <w:rsid w:val="002A6963"/>
    <w:rsid w:val="002B144F"/>
    <w:rsid w:val="002B1889"/>
    <w:rsid w:val="002B6135"/>
    <w:rsid w:val="002B7A0F"/>
    <w:rsid w:val="002C14C1"/>
    <w:rsid w:val="002C5558"/>
    <w:rsid w:val="002D4D77"/>
    <w:rsid w:val="00312BC1"/>
    <w:rsid w:val="0031416C"/>
    <w:rsid w:val="0032452B"/>
    <w:rsid w:val="00327CD9"/>
    <w:rsid w:val="00334CEF"/>
    <w:rsid w:val="003378C6"/>
    <w:rsid w:val="00350279"/>
    <w:rsid w:val="003566EF"/>
    <w:rsid w:val="00361B6B"/>
    <w:rsid w:val="003A00CD"/>
    <w:rsid w:val="003A08D9"/>
    <w:rsid w:val="003B17DF"/>
    <w:rsid w:val="003C70A1"/>
    <w:rsid w:val="003D0CFE"/>
    <w:rsid w:val="003D2DF9"/>
    <w:rsid w:val="003D393F"/>
    <w:rsid w:val="003E00F7"/>
    <w:rsid w:val="003E5A23"/>
    <w:rsid w:val="003F0A01"/>
    <w:rsid w:val="00440F28"/>
    <w:rsid w:val="004421FB"/>
    <w:rsid w:val="004577E3"/>
    <w:rsid w:val="00464D57"/>
    <w:rsid w:val="00474163"/>
    <w:rsid w:val="004C5956"/>
    <w:rsid w:val="004D0762"/>
    <w:rsid w:val="004F4B41"/>
    <w:rsid w:val="00531E70"/>
    <w:rsid w:val="005353E8"/>
    <w:rsid w:val="00536ECC"/>
    <w:rsid w:val="005700D4"/>
    <w:rsid w:val="0057371B"/>
    <w:rsid w:val="005916C4"/>
    <w:rsid w:val="005918EE"/>
    <w:rsid w:val="005A02D0"/>
    <w:rsid w:val="005B1A86"/>
    <w:rsid w:val="005D7B61"/>
    <w:rsid w:val="005E0D7F"/>
    <w:rsid w:val="005F0441"/>
    <w:rsid w:val="00602425"/>
    <w:rsid w:val="00615096"/>
    <w:rsid w:val="00617024"/>
    <w:rsid w:val="006211E9"/>
    <w:rsid w:val="00635290"/>
    <w:rsid w:val="00636CA6"/>
    <w:rsid w:val="006418BA"/>
    <w:rsid w:val="00652206"/>
    <w:rsid w:val="0065268E"/>
    <w:rsid w:val="0066724C"/>
    <w:rsid w:val="00673199"/>
    <w:rsid w:val="00696561"/>
    <w:rsid w:val="006A1500"/>
    <w:rsid w:val="006B501F"/>
    <w:rsid w:val="006B7CF9"/>
    <w:rsid w:val="006C00F3"/>
    <w:rsid w:val="006E287B"/>
    <w:rsid w:val="00712EB5"/>
    <w:rsid w:val="007206C2"/>
    <w:rsid w:val="007209D2"/>
    <w:rsid w:val="0073505A"/>
    <w:rsid w:val="00750487"/>
    <w:rsid w:val="00756BA5"/>
    <w:rsid w:val="007955C6"/>
    <w:rsid w:val="0079645F"/>
    <w:rsid w:val="007B249D"/>
    <w:rsid w:val="007D3523"/>
    <w:rsid w:val="007E365F"/>
    <w:rsid w:val="007E5718"/>
    <w:rsid w:val="007F0FA7"/>
    <w:rsid w:val="007F3828"/>
    <w:rsid w:val="007F60E6"/>
    <w:rsid w:val="008019A9"/>
    <w:rsid w:val="00805FDC"/>
    <w:rsid w:val="008201C6"/>
    <w:rsid w:val="008212B2"/>
    <w:rsid w:val="008326BD"/>
    <w:rsid w:val="008506CA"/>
    <w:rsid w:val="00851FED"/>
    <w:rsid w:val="0085299A"/>
    <w:rsid w:val="00853BB1"/>
    <w:rsid w:val="00855F77"/>
    <w:rsid w:val="00864E02"/>
    <w:rsid w:val="00866FEA"/>
    <w:rsid w:val="008960A8"/>
    <w:rsid w:val="008B229D"/>
    <w:rsid w:val="008B4CAC"/>
    <w:rsid w:val="008B5134"/>
    <w:rsid w:val="008C1565"/>
    <w:rsid w:val="008C1B1D"/>
    <w:rsid w:val="008C1CC4"/>
    <w:rsid w:val="008C702E"/>
    <w:rsid w:val="008D052F"/>
    <w:rsid w:val="008D7098"/>
    <w:rsid w:val="008F2843"/>
    <w:rsid w:val="00904C74"/>
    <w:rsid w:val="00913193"/>
    <w:rsid w:val="009255FA"/>
    <w:rsid w:val="00927D9C"/>
    <w:rsid w:val="009300C7"/>
    <w:rsid w:val="00937DEE"/>
    <w:rsid w:val="00941207"/>
    <w:rsid w:val="009450C7"/>
    <w:rsid w:val="00957C37"/>
    <w:rsid w:val="00957C4F"/>
    <w:rsid w:val="0096070F"/>
    <w:rsid w:val="00971189"/>
    <w:rsid w:val="00980BC5"/>
    <w:rsid w:val="00985519"/>
    <w:rsid w:val="00990C09"/>
    <w:rsid w:val="009B1EAA"/>
    <w:rsid w:val="009C55B7"/>
    <w:rsid w:val="009D2C69"/>
    <w:rsid w:val="009E0258"/>
    <w:rsid w:val="009E0E0C"/>
    <w:rsid w:val="009E5B6E"/>
    <w:rsid w:val="009E7C68"/>
    <w:rsid w:val="00A06803"/>
    <w:rsid w:val="00A11682"/>
    <w:rsid w:val="00A12C0E"/>
    <w:rsid w:val="00A15551"/>
    <w:rsid w:val="00A1573F"/>
    <w:rsid w:val="00A1580B"/>
    <w:rsid w:val="00A23B51"/>
    <w:rsid w:val="00A240DA"/>
    <w:rsid w:val="00A441BC"/>
    <w:rsid w:val="00A64017"/>
    <w:rsid w:val="00A65B10"/>
    <w:rsid w:val="00A7057D"/>
    <w:rsid w:val="00A856C3"/>
    <w:rsid w:val="00A91141"/>
    <w:rsid w:val="00A935D0"/>
    <w:rsid w:val="00A95CC0"/>
    <w:rsid w:val="00AB6E13"/>
    <w:rsid w:val="00AC30EB"/>
    <w:rsid w:val="00AF142F"/>
    <w:rsid w:val="00AF429C"/>
    <w:rsid w:val="00AF4B5F"/>
    <w:rsid w:val="00AF6743"/>
    <w:rsid w:val="00B04D4A"/>
    <w:rsid w:val="00B11E29"/>
    <w:rsid w:val="00B134DE"/>
    <w:rsid w:val="00B17E09"/>
    <w:rsid w:val="00B21711"/>
    <w:rsid w:val="00B229D2"/>
    <w:rsid w:val="00B234ED"/>
    <w:rsid w:val="00B25EA4"/>
    <w:rsid w:val="00B4197B"/>
    <w:rsid w:val="00B42C01"/>
    <w:rsid w:val="00B46CEE"/>
    <w:rsid w:val="00B47DF9"/>
    <w:rsid w:val="00B524FA"/>
    <w:rsid w:val="00B531F3"/>
    <w:rsid w:val="00B60A01"/>
    <w:rsid w:val="00B6606F"/>
    <w:rsid w:val="00B6766E"/>
    <w:rsid w:val="00B85802"/>
    <w:rsid w:val="00B95407"/>
    <w:rsid w:val="00BA3C2D"/>
    <w:rsid w:val="00BA5B55"/>
    <w:rsid w:val="00BB5C08"/>
    <w:rsid w:val="00BC35D4"/>
    <w:rsid w:val="00BC4B63"/>
    <w:rsid w:val="00BC4D19"/>
    <w:rsid w:val="00BE062E"/>
    <w:rsid w:val="00BE2AD3"/>
    <w:rsid w:val="00C1791A"/>
    <w:rsid w:val="00C22ACA"/>
    <w:rsid w:val="00C22C71"/>
    <w:rsid w:val="00C22E3A"/>
    <w:rsid w:val="00C27764"/>
    <w:rsid w:val="00C337FB"/>
    <w:rsid w:val="00C608F7"/>
    <w:rsid w:val="00C61A83"/>
    <w:rsid w:val="00C66D8A"/>
    <w:rsid w:val="00C709E7"/>
    <w:rsid w:val="00C70C96"/>
    <w:rsid w:val="00C8163E"/>
    <w:rsid w:val="00C86BF4"/>
    <w:rsid w:val="00C94D95"/>
    <w:rsid w:val="00C96EAB"/>
    <w:rsid w:val="00CA366B"/>
    <w:rsid w:val="00CB0D2B"/>
    <w:rsid w:val="00CB4A1F"/>
    <w:rsid w:val="00CB4BB8"/>
    <w:rsid w:val="00CC593F"/>
    <w:rsid w:val="00CD44CC"/>
    <w:rsid w:val="00CF6B8E"/>
    <w:rsid w:val="00CF6D50"/>
    <w:rsid w:val="00D06220"/>
    <w:rsid w:val="00D17FFA"/>
    <w:rsid w:val="00D20176"/>
    <w:rsid w:val="00D229F0"/>
    <w:rsid w:val="00D30928"/>
    <w:rsid w:val="00D37156"/>
    <w:rsid w:val="00D426B7"/>
    <w:rsid w:val="00D54301"/>
    <w:rsid w:val="00D54507"/>
    <w:rsid w:val="00D56E93"/>
    <w:rsid w:val="00D60B07"/>
    <w:rsid w:val="00D627F1"/>
    <w:rsid w:val="00D64FDB"/>
    <w:rsid w:val="00D67EE1"/>
    <w:rsid w:val="00D7634D"/>
    <w:rsid w:val="00D815E2"/>
    <w:rsid w:val="00D83BFE"/>
    <w:rsid w:val="00D921E1"/>
    <w:rsid w:val="00D9567C"/>
    <w:rsid w:val="00DB2616"/>
    <w:rsid w:val="00DB70FE"/>
    <w:rsid w:val="00DD27FF"/>
    <w:rsid w:val="00DD6D59"/>
    <w:rsid w:val="00DD71F1"/>
    <w:rsid w:val="00DE4885"/>
    <w:rsid w:val="00DF0AC3"/>
    <w:rsid w:val="00E111D7"/>
    <w:rsid w:val="00E119DF"/>
    <w:rsid w:val="00E26046"/>
    <w:rsid w:val="00E4252A"/>
    <w:rsid w:val="00E673B0"/>
    <w:rsid w:val="00E73316"/>
    <w:rsid w:val="00E83019"/>
    <w:rsid w:val="00E840F0"/>
    <w:rsid w:val="00E904AA"/>
    <w:rsid w:val="00E90B49"/>
    <w:rsid w:val="00E917F8"/>
    <w:rsid w:val="00EA7C86"/>
    <w:rsid w:val="00EB2BF6"/>
    <w:rsid w:val="00EB5688"/>
    <w:rsid w:val="00EC2A1A"/>
    <w:rsid w:val="00EC7B2C"/>
    <w:rsid w:val="00ED0E20"/>
    <w:rsid w:val="00ED303E"/>
    <w:rsid w:val="00EE61B2"/>
    <w:rsid w:val="00EF67CF"/>
    <w:rsid w:val="00F04217"/>
    <w:rsid w:val="00F07662"/>
    <w:rsid w:val="00F16A04"/>
    <w:rsid w:val="00F272D9"/>
    <w:rsid w:val="00F274A6"/>
    <w:rsid w:val="00F359C7"/>
    <w:rsid w:val="00F527E4"/>
    <w:rsid w:val="00F766B7"/>
    <w:rsid w:val="00F80C40"/>
    <w:rsid w:val="00F92D6A"/>
    <w:rsid w:val="00FA1C8C"/>
    <w:rsid w:val="00FC1698"/>
    <w:rsid w:val="00FF0620"/>
    <w:rsid w:val="00FF0BE2"/>
    <w:rsid w:val="00FF7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63"/>
  </w:style>
  <w:style w:type="paragraph" w:styleId="1">
    <w:name w:val="heading 1"/>
    <w:basedOn w:val="a"/>
    <w:link w:val="10"/>
    <w:uiPriority w:val="9"/>
    <w:qFormat/>
    <w:rsid w:val="00FF0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5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9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0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A1580B"/>
    <w:rPr>
      <w:b/>
      <w:bCs/>
    </w:rPr>
  </w:style>
  <w:style w:type="character" w:styleId="a7">
    <w:name w:val="Hyperlink"/>
    <w:basedOn w:val="a0"/>
    <w:uiPriority w:val="99"/>
    <w:unhideWhenUsed/>
    <w:rsid w:val="00BC4B63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617024"/>
    <w:rPr>
      <w:i/>
      <w:iCs/>
    </w:rPr>
  </w:style>
  <w:style w:type="paragraph" w:styleId="a9">
    <w:name w:val="List Paragraph"/>
    <w:basedOn w:val="a"/>
    <w:uiPriority w:val="34"/>
    <w:qFormat/>
    <w:rsid w:val="00C709E7"/>
    <w:pPr>
      <w:ind w:left="720"/>
      <w:contextualSpacing/>
    </w:pPr>
  </w:style>
  <w:style w:type="paragraph" w:styleId="aa">
    <w:name w:val="No Spacing"/>
    <w:uiPriority w:val="1"/>
    <w:qFormat/>
    <w:rsid w:val="00DD71F1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294DFF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15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294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busplus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ansbus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73FBB-E6F5-460D-8492-C9833F63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transbus</dc:creator>
  <cp:lastModifiedBy>Natali</cp:lastModifiedBy>
  <cp:revision>6</cp:revision>
  <cp:lastPrinted>2025-03-03T13:45:00Z</cp:lastPrinted>
  <dcterms:created xsi:type="dcterms:W3CDTF">2025-03-03T11:50:00Z</dcterms:created>
  <dcterms:modified xsi:type="dcterms:W3CDTF">2025-03-03T15:02:00Z</dcterms:modified>
</cp:coreProperties>
</file>